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57" w:rsidRDefault="00DB1A57" w:rsidP="00DB1A57">
      <w:pPr>
        <w:pStyle w:val="ListParagraph"/>
        <w:numPr>
          <w:ilvl w:val="0"/>
          <w:numId w:val="1"/>
        </w:numPr>
      </w:pPr>
      <w:r>
        <w:t>Aneks ugovora o sufinanciranju zapošljavanja u javnom radu Aktivacija na poslovima preventivnih mjera zaštite – požar i bujične poplave), Hrvatski zavod za zapošljavanje, Zagreb, Radnička cesta 1, 22.12.2017. , Klasa: 103-05/17-01/301, Ur. broj: 2196-17-03/13-17-10</w:t>
      </w:r>
    </w:p>
    <w:p w:rsidR="00F711B9" w:rsidRDefault="00DB1A57" w:rsidP="00DB1A57">
      <w:pPr>
        <w:pStyle w:val="ListParagraph"/>
        <w:numPr>
          <w:ilvl w:val="0"/>
          <w:numId w:val="1"/>
        </w:numPr>
      </w:pPr>
      <w:r>
        <w:t xml:space="preserve">Sporazum za 2017. godinu, Hrvatska gosrska služba spoašavanja, stanica Vinkovci, Glagoljaška ulica 27a, Vinkovci, 2.000,00 kn uplaćuje </w:t>
      </w:r>
      <w:r w:rsidR="00F711B9">
        <w:t>Opština HGSS.</w:t>
      </w:r>
      <w:r w:rsidR="005B3E19">
        <w:t>, 15.12.2017.</w:t>
      </w:r>
    </w:p>
    <w:p w:rsidR="00C44748" w:rsidRDefault="00F711B9" w:rsidP="00DB1A57">
      <w:pPr>
        <w:pStyle w:val="ListParagraph"/>
        <w:numPr>
          <w:ilvl w:val="0"/>
          <w:numId w:val="1"/>
        </w:numPr>
      </w:pPr>
      <w:r>
        <w:t xml:space="preserve">Ugovor o radu na određeno vrijeme, Mirela Pole iz Opatovca, Lovaska 3, Lovas, na vrijeme od 30 mjeseci od 7.12.2017. do 31. svibnja 2020., </w:t>
      </w:r>
      <w:r w:rsidR="00C44748">
        <w:t xml:space="preserve"> obavljanje poslova voditeljice projekta Zaželi u partnerstvu sa HZZ Vukovar i Centrom za socijalnu skrb, financira E. socijalni fond, 6.12.2017., </w:t>
      </w:r>
      <w:r w:rsidR="005B3E19">
        <w:t>od upravljačkog tijela Min rada i mirovinskog sustava, 2.477.950,00 kn</w:t>
      </w:r>
    </w:p>
    <w:p w:rsidR="005B3E19" w:rsidRDefault="005B3E19" w:rsidP="00DB1A57">
      <w:pPr>
        <w:pStyle w:val="ListParagraph"/>
        <w:numPr>
          <w:ilvl w:val="0"/>
          <w:numId w:val="1"/>
        </w:numPr>
      </w:pPr>
      <w:r>
        <w:t>Ugovor o radu na određeno vrijeme, Siniša Tripunović, Negoslavci, Vukovarska 138, 12.12.2017.-31.svibnja 2020, 30 mjeseci, od upravljačkog tijela Min rada i mirovinskog sustava, 2.477.950,00 kn 11.12.2017.</w:t>
      </w:r>
    </w:p>
    <w:p w:rsidR="00297A9F" w:rsidRDefault="00C44748" w:rsidP="00DB1A57">
      <w:pPr>
        <w:pStyle w:val="ListParagraph"/>
        <w:numPr>
          <w:ilvl w:val="0"/>
          <w:numId w:val="1"/>
        </w:numPr>
      </w:pPr>
      <w:r>
        <w:t xml:space="preserve">Ugovor o obavljanju usluga certificiranja za poslovne subjekte, Biserka Latinović, </w:t>
      </w:r>
      <w:r w:rsidR="00297A9F">
        <w:t xml:space="preserve">9.11.2017. g. do 1.10.2022. g., </w:t>
      </w:r>
    </w:p>
    <w:p w:rsidR="00A46352" w:rsidRDefault="00297A9F" w:rsidP="00DB1A57">
      <w:pPr>
        <w:pStyle w:val="ListParagraph"/>
        <w:numPr>
          <w:ilvl w:val="0"/>
          <w:numId w:val="1"/>
        </w:numPr>
      </w:pPr>
      <w:r>
        <w:t>Ugovor o sufinanciranju projekta organiziranog</w:t>
      </w:r>
      <w:r w:rsidR="00DB1A57">
        <w:t xml:space="preserve"> </w:t>
      </w:r>
      <w:r>
        <w:t>bespla</w:t>
      </w:r>
      <w:r w:rsidR="005B3E19">
        <w:t>tnog prijevoza umirovljenika u t</w:t>
      </w:r>
      <w:r>
        <w:t xml:space="preserve">oplice tijekom ljetnih mjeseci sa područja VSŽ, VSŽ, Vukovar, Županijska 9, 30.3.2017. g., vrijednost projekta: 192.000,00, općine i gradovi financirajuiznos od 128.000,00 kuna, a VSŽ 50%, </w:t>
      </w:r>
    </w:p>
    <w:p w:rsidR="00B32590" w:rsidRDefault="00B32590" w:rsidP="00DB1A57">
      <w:pPr>
        <w:pStyle w:val="ListParagraph"/>
        <w:numPr>
          <w:ilvl w:val="0"/>
          <w:numId w:val="1"/>
        </w:numPr>
      </w:pPr>
      <w:r>
        <w:t>Ugovor o sufianciranju provedbe medijske kampanje borbe protiv ovisnosti o duhanskim proizvodima, alkoholu i drogama na području VSŽ, VSŽ..., 30.2.2017., vr. 12.000,00 kn, vsž 17.000,00 kn i gr. i op. 103.000,00 kn.</w:t>
      </w:r>
    </w:p>
    <w:p w:rsidR="00B32590" w:rsidRDefault="00B32590" w:rsidP="00DB1A57">
      <w:pPr>
        <w:pStyle w:val="ListParagraph"/>
        <w:numPr>
          <w:ilvl w:val="0"/>
          <w:numId w:val="1"/>
        </w:numPr>
      </w:pPr>
      <w:r>
        <w:t xml:space="preserve">Ugovor o subvencioniranju cijene relacijskih pokaznih karata, Čazmatrans Vukovar d.o.o. Vinkovačka 50, Vukovar, 4.9.2017. , </w:t>
      </w:r>
      <w:r w:rsidR="00786440">
        <w:t xml:space="preserve">100,00 kn plaćaju roditelji, 50% plaća Općina, 50% VSŽ, za školsku 2017/2018. </w:t>
      </w:r>
    </w:p>
    <w:p w:rsidR="00786440" w:rsidRDefault="00786440" w:rsidP="00DB1A57">
      <w:pPr>
        <w:pStyle w:val="ListParagraph"/>
        <w:numPr>
          <w:ilvl w:val="0"/>
          <w:numId w:val="1"/>
        </w:numPr>
      </w:pPr>
      <w:r>
        <w:t>Ugovor o dodjeli sredstava kapitalnih pomoćigradovima i općinama za poticanje razvoja komunalnog gospodarstva i ujednačavanje komunalnog standarda za 2017. godinu, Mini. graditeljstva i prostornog uređenja, Zagreb, ul. Republike Austrije 20, Min. dodjeljuje sredstva 150.000,00 kn</w:t>
      </w:r>
      <w:r w:rsidR="009C2296">
        <w:t>, 9.10.2017.</w:t>
      </w:r>
      <w:r>
        <w:t xml:space="preserve"> </w:t>
      </w:r>
    </w:p>
    <w:p w:rsidR="00822139" w:rsidRDefault="00786440" w:rsidP="00DB1A57">
      <w:pPr>
        <w:pStyle w:val="ListParagraph"/>
        <w:numPr>
          <w:ilvl w:val="0"/>
          <w:numId w:val="1"/>
        </w:numPr>
      </w:pPr>
      <w:r>
        <w:t xml:space="preserve">Ugovor o sustavu deratizacije, Vet. stanica Vukovar d.o.o. </w:t>
      </w:r>
      <w:r w:rsidR="00822139">
        <w:t xml:space="preserve">Vukovar, ul. B.J.Jelačića 97, mjesto Negoslavci, jesen 2017. g., 8.9.2017., </w:t>
      </w:r>
    </w:p>
    <w:p w:rsidR="00822139" w:rsidRDefault="00822139" w:rsidP="00DB1A57">
      <w:pPr>
        <w:pStyle w:val="ListParagraph"/>
        <w:numPr>
          <w:ilvl w:val="0"/>
          <w:numId w:val="1"/>
        </w:numPr>
      </w:pPr>
      <w:r>
        <w:t>Sporazum o suradnji, Gradsko društvo crkvenog križa Vukovar, 204. Vu. brigade 45, Vukovar, dosstavlja općini 37 paketa, 25.7.2017.,</w:t>
      </w:r>
    </w:p>
    <w:p w:rsidR="00822139" w:rsidRDefault="00822139" w:rsidP="00DB1A57">
      <w:pPr>
        <w:pStyle w:val="ListParagraph"/>
        <w:numPr>
          <w:ilvl w:val="0"/>
          <w:numId w:val="1"/>
        </w:numPr>
      </w:pPr>
      <w:r>
        <w:t>Isto, 7.7.2017. g.</w:t>
      </w:r>
    </w:p>
    <w:p w:rsidR="007E1BC7" w:rsidRDefault="00822139" w:rsidP="00DB1A57">
      <w:pPr>
        <w:pStyle w:val="ListParagraph"/>
        <w:numPr>
          <w:ilvl w:val="0"/>
          <w:numId w:val="1"/>
        </w:numPr>
      </w:pPr>
      <w:r>
        <w:t xml:space="preserve">Ugovor o djelu, Miloš Miodragović, Velika 90A Trpinja, provodi postupak j. nabave radi odabira izvršitelja u predmetu: Ponuda za rekonstrukciju JR Općine Negoslavci, izvršiti do 10.5.2017. g., 3.3.2017. g., </w:t>
      </w:r>
    </w:p>
    <w:p w:rsidR="007E1BC7" w:rsidRDefault="007E1BC7" w:rsidP="00DB1A57">
      <w:pPr>
        <w:pStyle w:val="ListParagraph"/>
        <w:numPr>
          <w:ilvl w:val="0"/>
          <w:numId w:val="1"/>
        </w:numPr>
      </w:pPr>
      <w:r>
        <w:t xml:space="preserve">Ugovor o sufianciranju zapošljavanja u javnom radu revitalizirajmo našu Općinu za zajednicu i sebe, H. zavod za zapošljavanje, Zagreb, Radnička 1.,  sufinancirati zapošljavanje za Srečko Ilić, 19.6-18.10.2017., 3839,47kn , 15.532,40 kn ukupno, </w:t>
      </w:r>
    </w:p>
    <w:p w:rsidR="002D6D1E" w:rsidRDefault="007E1BC7" w:rsidP="00DB1A57">
      <w:pPr>
        <w:pStyle w:val="ListParagraph"/>
        <w:numPr>
          <w:ilvl w:val="0"/>
          <w:numId w:val="1"/>
        </w:numPr>
      </w:pPr>
      <w:r>
        <w:t>Isto, za Boško Karlaić, Vladimir Uvalić, Snežana Simić, Zdravko Planinac, Nada Todorić, ulupno 77.662,00 kuna,</w:t>
      </w:r>
      <w:r w:rsidR="002D6D1E">
        <w:t xml:space="preserve"> 27.6.2017.</w:t>
      </w:r>
    </w:p>
    <w:p w:rsidR="002D6D1E" w:rsidRDefault="007E1BC7" w:rsidP="00DB1A57">
      <w:pPr>
        <w:pStyle w:val="ListParagraph"/>
        <w:numPr>
          <w:ilvl w:val="0"/>
          <w:numId w:val="1"/>
        </w:numPr>
      </w:pPr>
      <w:r>
        <w:t xml:space="preserve"> </w:t>
      </w:r>
      <w:r w:rsidR="002D6D1E">
        <w:t>Sporazum o suradnji, isti kao 10. 24.5.2017.</w:t>
      </w:r>
    </w:p>
    <w:p w:rsidR="002D6D1E" w:rsidRDefault="002D6D1E" w:rsidP="00DB1A57">
      <w:pPr>
        <w:pStyle w:val="ListParagraph"/>
        <w:numPr>
          <w:ilvl w:val="0"/>
          <w:numId w:val="1"/>
        </w:numPr>
      </w:pPr>
      <w:r>
        <w:t>Ugovor o suradnji, Min. financija- Porezna uprava, Područni ured Slavonije i Baranje, Osijek, Županijska 4, za izbore za Ov i On i Z on 21. svibnja 2017. g., 924 + 1293,60+1848</w:t>
      </w:r>
      <w:r w:rsidR="009C2296">
        <w:t>, 16.5.2017.</w:t>
      </w:r>
    </w:p>
    <w:p w:rsidR="00336BE9" w:rsidRDefault="002D6D1E" w:rsidP="00DB1A57">
      <w:pPr>
        <w:pStyle w:val="ListParagraph"/>
        <w:numPr>
          <w:ilvl w:val="0"/>
          <w:numId w:val="1"/>
        </w:numPr>
      </w:pPr>
      <w:r>
        <w:t>Ugovor o energetskom učinku, Elos doo Stjepana Radića 10, Solin,sa pdv 322.750,00, 10.5.2017.</w:t>
      </w:r>
    </w:p>
    <w:p w:rsidR="00336BE9" w:rsidRDefault="00336BE9" w:rsidP="00DB1A57">
      <w:pPr>
        <w:pStyle w:val="ListParagraph"/>
        <w:numPr>
          <w:ilvl w:val="0"/>
          <w:numId w:val="1"/>
        </w:numPr>
      </w:pPr>
      <w:r>
        <w:lastRenderedPageBreak/>
        <w:t>Ugovor o sufinanciranju, Min regionalnograzvoja i fondova EU,  100.000,00 kn, za sanaciju lok. cesta, 27.3.2017.</w:t>
      </w:r>
    </w:p>
    <w:p w:rsidR="003B4677" w:rsidRDefault="00336BE9" w:rsidP="00DB1A57">
      <w:pPr>
        <w:pStyle w:val="ListParagraph"/>
        <w:numPr>
          <w:ilvl w:val="0"/>
          <w:numId w:val="1"/>
        </w:numPr>
      </w:pPr>
      <w:r>
        <w:t>Dodatak ugovoru o privremenom obavljanju usluge komunalne djelatnosti skupljanja, odvoza i odlaganja komunalnog otp</w:t>
      </w:r>
      <w:r w:rsidR="0084639A">
        <w:t>a</w:t>
      </w:r>
      <w:r>
        <w:t>da na području Općine Negoslavci, Strunje</w:t>
      </w:r>
      <w:r w:rsidR="007458D3">
        <w:t xml:space="preserve">-Trade doo </w:t>
      </w:r>
      <w:r w:rsidR="003B4677">
        <w:t>bana josipa Šokčevića 153, Privlaka, o naplati usluga kanta 120 l sa pdv 31,64 i kanta 240 l 63,28 kn, 12.1.2017.</w:t>
      </w:r>
    </w:p>
    <w:p w:rsidR="003B4677" w:rsidRDefault="003B4677" w:rsidP="00DB1A57">
      <w:pPr>
        <w:pStyle w:val="ListParagraph"/>
        <w:numPr>
          <w:ilvl w:val="0"/>
          <w:numId w:val="1"/>
        </w:numPr>
      </w:pPr>
      <w:r>
        <w:t>Ugovor o zakupu javnih površina, Gordan Gostimirović iz Neg., Oslobođenja 53, Gostimirović doo, vlasnik ug. lokala Stefani, B. Nerandžića 28, 27.3.2017. zakup javnih površina – građ. zemljišta ispred ug. objekta, zakupnina od 10 kn po m2 ukupno 150 kn, u 2017. 1050 kn za period od 1.4.2017. do 31.10.2017. godine</w:t>
      </w:r>
    </w:p>
    <w:p w:rsidR="003B4677" w:rsidRDefault="003B4677" w:rsidP="00DB1A57">
      <w:pPr>
        <w:pStyle w:val="ListParagraph"/>
        <w:numPr>
          <w:ilvl w:val="0"/>
          <w:numId w:val="1"/>
        </w:numPr>
      </w:pPr>
      <w:r>
        <w:t>Sporazum o suradnji,  Isto kao 10, 20.3.2017.</w:t>
      </w:r>
    </w:p>
    <w:p w:rsidR="0084639A" w:rsidRDefault="003B4677" w:rsidP="00DB1A57">
      <w:pPr>
        <w:pStyle w:val="ListParagraph"/>
        <w:numPr>
          <w:ilvl w:val="0"/>
          <w:numId w:val="1"/>
        </w:numPr>
      </w:pPr>
      <w:r>
        <w:t xml:space="preserve"> Sporazum o suradnji na zaštiti potrošača, 2.000,00 kn Općine ka glasu, Centar za zaštitu potrpošača VSŽ, „Glas potrošača“ 7.3.2017.</w:t>
      </w:r>
    </w:p>
    <w:p w:rsidR="00786440" w:rsidRDefault="0084639A" w:rsidP="00DB1A57">
      <w:pPr>
        <w:pStyle w:val="ListParagraph"/>
        <w:numPr>
          <w:ilvl w:val="0"/>
          <w:numId w:val="1"/>
        </w:numPr>
      </w:pPr>
      <w:r>
        <w:t>Ug. o subvencionitranju cijene relacijskih pokaznih karata, isto kao prije, 10.1.2017.</w:t>
      </w:r>
      <w:r w:rsidR="007E1BC7">
        <w:t xml:space="preserve"> </w:t>
      </w:r>
      <w:r w:rsidR="00786440">
        <w:t xml:space="preserve"> </w:t>
      </w:r>
    </w:p>
    <w:sectPr w:rsidR="00786440" w:rsidSect="00A4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043"/>
    <w:multiLevelType w:val="hybridMultilevel"/>
    <w:tmpl w:val="36223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B1A57"/>
    <w:rsid w:val="000556AA"/>
    <w:rsid w:val="0011451B"/>
    <w:rsid w:val="00297A9F"/>
    <w:rsid w:val="002D6D1E"/>
    <w:rsid w:val="00336BE9"/>
    <w:rsid w:val="003B4677"/>
    <w:rsid w:val="005B3E19"/>
    <w:rsid w:val="007458D3"/>
    <w:rsid w:val="00786440"/>
    <w:rsid w:val="007E1BC7"/>
    <w:rsid w:val="00822139"/>
    <w:rsid w:val="0084639A"/>
    <w:rsid w:val="009C2296"/>
    <w:rsid w:val="00A46352"/>
    <w:rsid w:val="00B32590"/>
    <w:rsid w:val="00C44748"/>
    <w:rsid w:val="00DB1A57"/>
    <w:rsid w:val="00EB7F71"/>
    <w:rsid w:val="00F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2018-01-17T09:46:00Z</dcterms:created>
  <dcterms:modified xsi:type="dcterms:W3CDTF">2018-01-17T12:16:00Z</dcterms:modified>
</cp:coreProperties>
</file>