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D1" w:rsidRDefault="00DA2DD1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DA2DD1">
      <w:pPr>
        <w:rPr>
          <w:b/>
        </w:rPr>
      </w:pPr>
      <w:r>
        <w:rPr>
          <w:b/>
        </w:rPr>
        <w:tab/>
        <w:t>REPUBLIKA HRVATSKA</w:t>
      </w:r>
    </w:p>
    <w:p w:rsidR="00DA2DD1" w:rsidRDefault="00DA2DD1">
      <w:pPr>
        <w:rPr>
          <w:b/>
        </w:rPr>
      </w:pPr>
      <w:r>
        <w:rPr>
          <w:b/>
        </w:rPr>
        <w:t>VUKOVARSKO-SRIJEMSKA ŽUPANIJA</w:t>
      </w:r>
    </w:p>
    <w:p w:rsidR="00DA2DD1" w:rsidRDefault="00DA2DD1">
      <w:pPr>
        <w:rPr>
          <w:b/>
        </w:rPr>
      </w:pPr>
      <w:r>
        <w:rPr>
          <w:b/>
        </w:rPr>
        <w:t>OPĆINA NEGOSLAVCI</w:t>
      </w:r>
    </w:p>
    <w:p w:rsidR="00DA2DD1" w:rsidRDefault="00DA2DD1">
      <w:pPr>
        <w:rPr>
          <w:b/>
        </w:rPr>
      </w:pPr>
      <w:r>
        <w:rPr>
          <w:b/>
        </w:rPr>
        <w:t>Općinsko vijeće</w:t>
      </w:r>
    </w:p>
    <w:p w:rsidR="00DA2DD1" w:rsidRPr="000F20EA" w:rsidRDefault="00DA2DD1">
      <w:r w:rsidRPr="000F20EA">
        <w:rPr>
          <w:b/>
        </w:rPr>
        <w:t xml:space="preserve">Klasa: </w:t>
      </w:r>
      <w:r w:rsidR="00717068" w:rsidRPr="000F20EA">
        <w:t>400-08/18-01/03</w:t>
      </w:r>
    </w:p>
    <w:p w:rsidR="00DA2DD1" w:rsidRPr="000F20EA" w:rsidRDefault="00DA2DD1">
      <w:r w:rsidRPr="000F20EA">
        <w:rPr>
          <w:b/>
        </w:rPr>
        <w:t xml:space="preserve">Ur. broj: </w:t>
      </w:r>
      <w:r w:rsidRPr="000F20EA">
        <w:t>2196/06-02-18</w:t>
      </w:r>
    </w:p>
    <w:p w:rsidR="00DA2DD1" w:rsidRPr="000F20EA" w:rsidRDefault="00DA2DD1">
      <w:r w:rsidRPr="000F20EA">
        <w:rPr>
          <w:b/>
        </w:rPr>
        <w:t xml:space="preserve">Negoslavci, </w:t>
      </w:r>
      <w:r w:rsidR="00717068" w:rsidRPr="000F20EA">
        <w:t>2</w:t>
      </w:r>
      <w:r w:rsidR="00B6784D" w:rsidRPr="000F20EA">
        <w:t>8</w:t>
      </w:r>
      <w:r w:rsidR="00717068" w:rsidRPr="000F20EA">
        <w:t>.</w:t>
      </w:r>
      <w:r w:rsidRPr="000F20EA">
        <w:t>12.2018. godina</w:t>
      </w:r>
    </w:p>
    <w:p w:rsidR="00DA2DD1" w:rsidRDefault="00DA2DD1"/>
    <w:p w:rsidR="00DA2DD1" w:rsidRDefault="00DA2DD1" w:rsidP="00717068">
      <w:pPr>
        <w:jc w:val="both"/>
      </w:pPr>
      <w:r>
        <w:tab/>
        <w:t>Na temelju članka 76. Zakona</w:t>
      </w:r>
      <w:r w:rsidR="00717068">
        <w:t xml:space="preserve"> o športu („Narodne novine“ br. </w:t>
      </w:r>
      <w:hyperlink r:id="rId6" w:history="1">
        <w:r w:rsidR="00717068" w:rsidRPr="00717068">
          <w:rPr>
            <w:rStyle w:val="Hiperveza"/>
            <w:color w:val="auto"/>
            <w:u w:val="none"/>
          </w:rPr>
          <w:t>71/06</w:t>
        </w:r>
      </w:hyperlink>
      <w:r w:rsidR="00717068" w:rsidRPr="00717068">
        <w:t xml:space="preserve">, </w:t>
      </w:r>
      <w:hyperlink r:id="rId7" w:history="1">
        <w:r w:rsidR="00717068" w:rsidRPr="00717068">
          <w:rPr>
            <w:rStyle w:val="Hiperveza"/>
            <w:color w:val="auto"/>
            <w:u w:val="none"/>
          </w:rPr>
          <w:t>150/08</w:t>
        </w:r>
      </w:hyperlink>
      <w:r w:rsidR="00717068" w:rsidRPr="00717068">
        <w:t xml:space="preserve">, </w:t>
      </w:r>
      <w:hyperlink r:id="rId8" w:history="1">
        <w:r w:rsidR="00717068" w:rsidRPr="00717068">
          <w:rPr>
            <w:rStyle w:val="Hiperveza"/>
            <w:color w:val="auto"/>
            <w:u w:val="none"/>
          </w:rPr>
          <w:t>124/10</w:t>
        </w:r>
      </w:hyperlink>
      <w:r w:rsidR="00717068" w:rsidRPr="00717068">
        <w:t xml:space="preserve">, </w:t>
      </w:r>
      <w:hyperlink r:id="rId9" w:history="1">
        <w:r w:rsidR="00717068" w:rsidRPr="00717068">
          <w:rPr>
            <w:rStyle w:val="Hiperveza"/>
            <w:color w:val="auto"/>
            <w:u w:val="none"/>
          </w:rPr>
          <w:t>124/11</w:t>
        </w:r>
      </w:hyperlink>
      <w:r w:rsidR="00717068" w:rsidRPr="00717068">
        <w:t xml:space="preserve">, </w:t>
      </w:r>
      <w:hyperlink r:id="rId10" w:history="1">
        <w:r w:rsidR="00717068" w:rsidRPr="00717068">
          <w:rPr>
            <w:rStyle w:val="Hiperveza"/>
            <w:color w:val="auto"/>
            <w:u w:val="none"/>
          </w:rPr>
          <w:t>86/12</w:t>
        </w:r>
      </w:hyperlink>
      <w:r w:rsidR="00717068" w:rsidRPr="00717068">
        <w:t xml:space="preserve">, </w:t>
      </w:r>
      <w:hyperlink r:id="rId11" w:history="1">
        <w:r w:rsidR="00717068" w:rsidRPr="00717068">
          <w:rPr>
            <w:rStyle w:val="Hiperveza"/>
            <w:color w:val="auto"/>
            <w:u w:val="none"/>
          </w:rPr>
          <w:t>94/13</w:t>
        </w:r>
      </w:hyperlink>
      <w:r w:rsidR="00717068" w:rsidRPr="00717068">
        <w:t>,</w:t>
      </w:r>
      <w:hyperlink r:id="rId12" w:history="1">
        <w:r w:rsidR="00717068" w:rsidRPr="00717068">
          <w:rPr>
            <w:rStyle w:val="Hiperveza"/>
            <w:color w:val="auto"/>
            <w:u w:val="none"/>
          </w:rPr>
          <w:t xml:space="preserve"> 85/15</w:t>
        </w:r>
      </w:hyperlink>
      <w:r w:rsidR="00717068">
        <w:t xml:space="preserve"> i</w:t>
      </w:r>
      <w:r w:rsidR="00717068" w:rsidRPr="00717068">
        <w:t xml:space="preserve"> </w:t>
      </w:r>
      <w:hyperlink r:id="rId13" w:history="1">
        <w:r w:rsidR="00717068" w:rsidRPr="00717068">
          <w:rPr>
            <w:rStyle w:val="Hiperveza"/>
            <w:color w:val="auto"/>
            <w:u w:val="none"/>
          </w:rPr>
          <w:t>19/16</w:t>
        </w:r>
      </w:hyperlink>
      <w:r w:rsidR="00717068">
        <w:t>) i članka 19</w:t>
      </w:r>
      <w:r>
        <w:t>.</w:t>
      </w:r>
      <w:r w:rsidR="00717068">
        <w:t>, točke 2.</w:t>
      </w:r>
      <w:r>
        <w:t xml:space="preserve"> Statuta Općine Negoslavci („Službeni vjesnik</w:t>
      </w:r>
      <w:r w:rsidR="00717068">
        <w:t xml:space="preserve">“ VSŽ br. </w:t>
      </w:r>
      <w:r w:rsidR="00655C9C">
        <w:t>12/18</w:t>
      </w:r>
      <w:r>
        <w:t xml:space="preserve">), Općinsko vijeće Općine Negoslavci na svojoj redovnoj sjednici održanoj od </w:t>
      </w:r>
      <w:r w:rsidR="00D355AC">
        <w:t>28</w:t>
      </w:r>
      <w:r w:rsidR="00717068">
        <w:t>.12.201</w:t>
      </w:r>
      <w:r w:rsidR="00B6784D">
        <w:t>8</w:t>
      </w:r>
      <w:r>
        <w:t>. godine donosi</w:t>
      </w:r>
    </w:p>
    <w:p w:rsidR="00DA2DD1" w:rsidRDefault="00DA2DD1"/>
    <w:p w:rsidR="00DA2DD1" w:rsidRDefault="00DA2DD1" w:rsidP="00DA2DD1">
      <w:pPr>
        <w:jc w:val="center"/>
        <w:rPr>
          <w:b/>
        </w:rPr>
      </w:pPr>
      <w:r>
        <w:rPr>
          <w:b/>
        </w:rPr>
        <w:t>PROGRAM</w:t>
      </w:r>
    </w:p>
    <w:p w:rsidR="00DA2DD1" w:rsidRDefault="00F921EF" w:rsidP="00DA2DD1">
      <w:pPr>
        <w:jc w:val="center"/>
        <w:rPr>
          <w:b/>
        </w:rPr>
      </w:pPr>
      <w:r>
        <w:rPr>
          <w:b/>
        </w:rPr>
        <w:t>javnih potreba u s</w:t>
      </w:r>
      <w:r w:rsidR="00DA2DD1">
        <w:rPr>
          <w:b/>
        </w:rPr>
        <w:t>portu</w:t>
      </w:r>
    </w:p>
    <w:p w:rsidR="00DA2DD1" w:rsidRDefault="00DA2DD1" w:rsidP="00DA2DD1">
      <w:pPr>
        <w:jc w:val="center"/>
        <w:rPr>
          <w:b/>
        </w:rPr>
      </w:pPr>
      <w:r>
        <w:rPr>
          <w:b/>
        </w:rPr>
        <w:t>za 201</w:t>
      </w:r>
      <w:r w:rsidR="00D355AC">
        <w:rPr>
          <w:b/>
        </w:rPr>
        <w:t>9</w:t>
      </w:r>
      <w:r>
        <w:rPr>
          <w:b/>
        </w:rPr>
        <w:t>. godinu</w:t>
      </w:r>
    </w:p>
    <w:p w:rsidR="00DA2DD1" w:rsidRDefault="00DA2DD1" w:rsidP="00DA2DD1">
      <w:pPr>
        <w:jc w:val="center"/>
        <w:rPr>
          <w:b/>
        </w:rPr>
      </w:pPr>
    </w:p>
    <w:p w:rsidR="00DA2DD1" w:rsidRDefault="00DA2DD1" w:rsidP="00DA2DD1">
      <w:pPr>
        <w:jc w:val="center"/>
        <w:rPr>
          <w:b/>
        </w:rPr>
      </w:pPr>
      <w:r>
        <w:rPr>
          <w:b/>
        </w:rPr>
        <w:t>I</w:t>
      </w:r>
    </w:p>
    <w:p w:rsidR="00DA2DD1" w:rsidRDefault="00DA2DD1" w:rsidP="00F921EF">
      <w:pPr>
        <w:jc w:val="both"/>
      </w:pPr>
      <w:r>
        <w:rPr>
          <w:b/>
        </w:rPr>
        <w:tab/>
      </w:r>
      <w:r w:rsidR="00F921EF">
        <w:t>Ovim Programom se uređuju</w:t>
      </w:r>
      <w:r>
        <w:t xml:space="preserve"> javne pot</w:t>
      </w:r>
      <w:r w:rsidR="00F921EF">
        <w:t>rebe u s</w:t>
      </w:r>
      <w:r>
        <w:t>portu za čije se ostvarivanje sredstva osiguravaju u Proračunu Općine Negoslavci za 201</w:t>
      </w:r>
      <w:r w:rsidR="00D355AC">
        <w:t>9</w:t>
      </w:r>
      <w:r>
        <w:t>. godinu.</w:t>
      </w:r>
    </w:p>
    <w:p w:rsidR="00DA2DD1" w:rsidRDefault="00F921EF" w:rsidP="00F921EF">
      <w:pPr>
        <w:jc w:val="both"/>
      </w:pPr>
      <w:r>
        <w:tab/>
        <w:t>Javne potrebe u s</w:t>
      </w:r>
      <w:r w:rsidR="00DA2DD1">
        <w:t>portu su aktiv</w:t>
      </w:r>
      <w:r>
        <w:t>nosti, poslovi i djelatnosti u s</w:t>
      </w:r>
      <w:r w:rsidR="00DA2DD1">
        <w:t>portu koje Općina Negoslavci određuje da su od značaja za Općinu, a u vezi su sa:</w:t>
      </w:r>
    </w:p>
    <w:p w:rsidR="00DA2DD1" w:rsidRDefault="00DA2DD1" w:rsidP="00F921EF">
      <w:pPr>
        <w:pStyle w:val="Odlomakpopisa"/>
        <w:numPr>
          <w:ilvl w:val="0"/>
          <w:numId w:val="1"/>
        </w:numPr>
        <w:jc w:val="both"/>
      </w:pPr>
      <w:r>
        <w:t>potic</w:t>
      </w:r>
      <w:r w:rsidR="00F921EF">
        <w:t>anjem i promicanjem sveukupnog s</w:t>
      </w:r>
      <w:r>
        <w:t>porta u Općini,</w:t>
      </w:r>
    </w:p>
    <w:p w:rsidR="00DA2DD1" w:rsidRDefault="00DA2DD1" w:rsidP="00F921EF">
      <w:pPr>
        <w:pStyle w:val="Odlomakpopisa"/>
        <w:numPr>
          <w:ilvl w:val="0"/>
          <w:numId w:val="1"/>
        </w:numPr>
        <w:jc w:val="both"/>
      </w:pPr>
      <w:r>
        <w:t>provođ</w:t>
      </w:r>
      <w:r w:rsidR="00F921EF">
        <w:t>enje programa tjelesne odnosne s</w:t>
      </w:r>
      <w:r>
        <w:t>portske kulture djece i mladeži,</w:t>
      </w:r>
    </w:p>
    <w:p w:rsidR="00DA2DD1" w:rsidRDefault="00F921EF" w:rsidP="00F921EF">
      <w:pPr>
        <w:pStyle w:val="Odlomakpopisa"/>
        <w:numPr>
          <w:ilvl w:val="0"/>
          <w:numId w:val="1"/>
        </w:numPr>
        <w:jc w:val="both"/>
      </w:pPr>
      <w:r>
        <w:t>djelovanje s</w:t>
      </w:r>
      <w:r w:rsidR="00DA2DD1">
        <w:t>portskih klubova na području Općine.</w:t>
      </w:r>
    </w:p>
    <w:p w:rsidR="00DA2DD1" w:rsidRDefault="00DA2DD1" w:rsidP="00DA2DD1"/>
    <w:p w:rsidR="00DA2DD1" w:rsidRDefault="00DA2DD1" w:rsidP="00DA2DD1">
      <w:pPr>
        <w:jc w:val="center"/>
        <w:rPr>
          <w:b/>
        </w:rPr>
      </w:pPr>
      <w:r>
        <w:rPr>
          <w:b/>
        </w:rPr>
        <w:t>II</w:t>
      </w:r>
    </w:p>
    <w:p w:rsidR="00DA2DD1" w:rsidRDefault="00DA2DD1" w:rsidP="00F921EF">
      <w:pPr>
        <w:jc w:val="both"/>
      </w:pPr>
      <w:r>
        <w:rPr>
          <w:b/>
        </w:rPr>
        <w:tab/>
      </w:r>
      <w:r w:rsidR="00F921EF">
        <w:t>Sredstva za javne potrebe u sportu za 201</w:t>
      </w:r>
      <w:r w:rsidR="00B6784D">
        <w:t>9</w:t>
      </w:r>
      <w:r w:rsidR="00452075">
        <w:t xml:space="preserve">. godinu planirana su u iznosu od </w:t>
      </w:r>
      <w:r w:rsidR="00D355AC">
        <w:t>174</w:t>
      </w:r>
      <w:r w:rsidR="00452075">
        <w:t xml:space="preserve">.000,00 kuna, </w:t>
      </w:r>
      <w:r w:rsidR="00F921EF">
        <w:t>izdvajaju se na račun udruga u s</w:t>
      </w:r>
      <w:r w:rsidR="00452075">
        <w:t>portu i raspoređuju se kako slijedi:</w:t>
      </w:r>
    </w:p>
    <w:p w:rsidR="00452075" w:rsidRDefault="00452075" w:rsidP="00F921EF">
      <w:pPr>
        <w:pStyle w:val="Odlomakpopisa"/>
        <w:numPr>
          <w:ilvl w:val="0"/>
          <w:numId w:val="2"/>
        </w:numPr>
        <w:jc w:val="both"/>
      </w:pPr>
      <w:r>
        <w:t>NK Negoslavci, Negoslavci</w:t>
      </w:r>
      <w:r w:rsidR="00F921EF">
        <w:t xml:space="preserve"> </w:t>
      </w:r>
      <w:r w:rsidR="00F921EF">
        <w:tab/>
      </w:r>
      <w:r w:rsidR="00F921EF">
        <w:tab/>
      </w:r>
      <w:r w:rsidR="00F921EF">
        <w:tab/>
      </w:r>
      <w:r w:rsidR="00F921EF">
        <w:tab/>
      </w:r>
      <w:r w:rsidR="00F921EF">
        <w:tab/>
      </w:r>
      <w:r w:rsidR="00F921EF">
        <w:tab/>
      </w:r>
      <w:r w:rsidR="00D355AC">
        <w:t xml:space="preserve">        1</w:t>
      </w:r>
      <w:r w:rsidR="00B6784D">
        <w:t>50</w:t>
      </w:r>
      <w:r w:rsidR="00F921EF">
        <w:t>.000,00 kn</w:t>
      </w:r>
    </w:p>
    <w:p w:rsidR="00452075" w:rsidRDefault="00452075" w:rsidP="00F921EF">
      <w:pPr>
        <w:pStyle w:val="Odlomakpopisa"/>
        <w:numPr>
          <w:ilvl w:val="0"/>
          <w:numId w:val="2"/>
        </w:numPr>
        <w:jc w:val="both"/>
      </w:pPr>
      <w:r>
        <w:t>Šahovski klub Negoslavci, Negoslavci</w:t>
      </w:r>
      <w:r w:rsidR="00F921EF">
        <w:t xml:space="preserve"> </w:t>
      </w:r>
      <w:r w:rsidR="00F921EF">
        <w:tab/>
      </w:r>
      <w:r w:rsidR="00F921EF">
        <w:tab/>
      </w:r>
      <w:r w:rsidR="00F921EF">
        <w:tab/>
      </w:r>
      <w:r w:rsidR="00F921EF">
        <w:tab/>
      </w:r>
      <w:r w:rsidR="00B6784D">
        <w:t xml:space="preserve">          15</w:t>
      </w:r>
      <w:r w:rsidR="0000449D">
        <w:t>.</w:t>
      </w:r>
      <w:r w:rsidR="00F921EF">
        <w:t>000,00 kn</w:t>
      </w:r>
    </w:p>
    <w:p w:rsidR="00452075" w:rsidRDefault="0000449D" w:rsidP="00F921EF">
      <w:pPr>
        <w:pStyle w:val="Odlomakpopisa"/>
        <w:numPr>
          <w:ilvl w:val="0"/>
          <w:numId w:val="2"/>
        </w:numPr>
        <w:jc w:val="both"/>
      </w:pPr>
      <w:r>
        <w:t>Manifestacije na području općine Negoslavci</w:t>
      </w:r>
      <w:r w:rsidR="00D355AC">
        <w:tab/>
      </w:r>
      <w:r w:rsidR="00D355AC">
        <w:tab/>
      </w:r>
      <w:r w:rsidR="00D355AC">
        <w:tab/>
      </w:r>
      <w:r w:rsidR="00D355AC">
        <w:tab/>
      </w:r>
      <w:r w:rsidR="00B6784D">
        <w:t>9</w:t>
      </w:r>
      <w:r w:rsidR="00D355AC">
        <w:t>.000,00 kn</w:t>
      </w:r>
    </w:p>
    <w:p w:rsidR="00452075" w:rsidRPr="00D355AC" w:rsidRDefault="00452075" w:rsidP="00F921EF">
      <w:pPr>
        <w:jc w:val="both"/>
        <w:rPr>
          <w:b/>
        </w:rPr>
      </w:pPr>
      <w:r w:rsidRPr="00D355AC">
        <w:rPr>
          <w:b/>
        </w:rPr>
        <w:t>UKUPNO:</w:t>
      </w:r>
      <w:r w:rsidR="00F921EF" w:rsidRPr="00D355AC">
        <w:rPr>
          <w:b/>
        </w:rPr>
        <w:t xml:space="preserve"> </w:t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F921EF" w:rsidRPr="00D355AC">
        <w:rPr>
          <w:b/>
        </w:rPr>
        <w:tab/>
      </w:r>
      <w:r w:rsidR="00D355AC" w:rsidRPr="00D355AC">
        <w:rPr>
          <w:b/>
        </w:rPr>
        <w:t xml:space="preserve">        174</w:t>
      </w:r>
      <w:r w:rsidR="00F921EF" w:rsidRPr="00D355AC">
        <w:rPr>
          <w:b/>
        </w:rPr>
        <w:t>.000,00 kn</w:t>
      </w:r>
    </w:p>
    <w:p w:rsidR="00452075" w:rsidRDefault="00452075" w:rsidP="00452075"/>
    <w:p w:rsidR="00452075" w:rsidRDefault="00452075" w:rsidP="00452075">
      <w:pPr>
        <w:jc w:val="center"/>
        <w:rPr>
          <w:b/>
        </w:rPr>
      </w:pPr>
      <w:r>
        <w:rPr>
          <w:b/>
        </w:rPr>
        <w:t>III</w:t>
      </w:r>
    </w:p>
    <w:p w:rsidR="00452075" w:rsidRDefault="00452075" w:rsidP="00F921EF">
      <w:pPr>
        <w:jc w:val="both"/>
      </w:pPr>
      <w:r>
        <w:tab/>
        <w:t xml:space="preserve">Sredstva za financiranje javnih potreba u </w:t>
      </w:r>
      <w:r w:rsidR="00F921EF">
        <w:t>s</w:t>
      </w:r>
      <w:r w:rsidR="00BC7845">
        <w:t>portu osigurana su u Proračunu.</w:t>
      </w:r>
    </w:p>
    <w:p w:rsidR="00BC7845" w:rsidRDefault="00BC7845" w:rsidP="00452075"/>
    <w:p w:rsidR="00BC7845" w:rsidRDefault="00BC7845" w:rsidP="00BC7845">
      <w:pPr>
        <w:jc w:val="center"/>
        <w:rPr>
          <w:b/>
        </w:rPr>
      </w:pPr>
      <w:r>
        <w:rPr>
          <w:b/>
        </w:rPr>
        <w:t>IV</w:t>
      </w:r>
    </w:p>
    <w:p w:rsidR="00BC7845" w:rsidRDefault="00BC7845" w:rsidP="00F921EF">
      <w:pPr>
        <w:jc w:val="both"/>
      </w:pPr>
      <w:r>
        <w:tab/>
        <w:t>Ovaj Program stupa na snagu 01.01.201</w:t>
      </w:r>
      <w:r w:rsidR="00D355AC">
        <w:t>9</w:t>
      </w:r>
      <w:r>
        <w:t>. godine, a objavit će se u „Službenom vjesniku“ Vukovarsko-srijemske županije.</w:t>
      </w:r>
    </w:p>
    <w:p w:rsidR="00BC7845" w:rsidRDefault="00BC7845" w:rsidP="00BC7845"/>
    <w:p w:rsidR="00BC7845" w:rsidRDefault="00BC7845" w:rsidP="00BC7845">
      <w:pPr>
        <w:jc w:val="right"/>
        <w:rPr>
          <w:b/>
        </w:rPr>
      </w:pPr>
      <w:r>
        <w:rPr>
          <w:b/>
        </w:rPr>
        <w:t>Predsjednik općinskog vijeća:</w:t>
      </w:r>
    </w:p>
    <w:p w:rsidR="00D355AC" w:rsidRDefault="00D355AC" w:rsidP="00BC7845">
      <w:pPr>
        <w:jc w:val="right"/>
      </w:pPr>
    </w:p>
    <w:p w:rsidR="00BC7845" w:rsidRPr="00BC7845" w:rsidRDefault="00BC7845" w:rsidP="00BC7845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sectPr w:rsidR="00BC7845" w:rsidRPr="00BC7845" w:rsidSect="000044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61A71"/>
    <w:multiLevelType w:val="hybridMultilevel"/>
    <w:tmpl w:val="9E661FCC"/>
    <w:lvl w:ilvl="0" w:tplc="8A0C86A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07AD"/>
    <w:multiLevelType w:val="hybridMultilevel"/>
    <w:tmpl w:val="291EA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D1"/>
    <w:rsid w:val="0000449D"/>
    <w:rsid w:val="000F20EA"/>
    <w:rsid w:val="000F6109"/>
    <w:rsid w:val="003000DE"/>
    <w:rsid w:val="00452075"/>
    <w:rsid w:val="00655C9C"/>
    <w:rsid w:val="00717068"/>
    <w:rsid w:val="00B457F1"/>
    <w:rsid w:val="00B6784D"/>
    <w:rsid w:val="00BC7845"/>
    <w:rsid w:val="00D355AC"/>
    <w:rsid w:val="00DA2DD1"/>
    <w:rsid w:val="00DD1193"/>
    <w:rsid w:val="00F1428D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F9F8C-9756-4F8D-9047-CF36D9C7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2D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DD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2DD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17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8" TargetMode="External"/><Relationship Id="rId13" Type="http://schemas.openxmlformats.org/officeDocument/2006/relationships/hyperlink" Target="http://www.zakon.hr/cms.htm?id=16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57" TargetMode="External"/><Relationship Id="rId12" Type="http://schemas.openxmlformats.org/officeDocument/2006/relationships/hyperlink" Target="http://www.zakon.hr/cms.htm?id=12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56" TargetMode="External"/><Relationship Id="rId11" Type="http://schemas.openxmlformats.org/officeDocument/2006/relationships/hyperlink" Target="http://www.zakon.hr/cms.htm?id=47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2019-01-30T10:02:00Z</dcterms:created>
  <dcterms:modified xsi:type="dcterms:W3CDTF">2019-01-30T10:02:00Z</dcterms:modified>
</cp:coreProperties>
</file>