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F31" w:rsidRDefault="00B13F31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B13F31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B13F31" w:rsidRDefault="00B13F31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B13F31" w:rsidRDefault="00B13F31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B13F31" w:rsidRDefault="00B13F31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B13F31" w:rsidRPr="0078369F" w:rsidRDefault="00B13F31">
      <w:pPr>
        <w:rPr>
          <w:lang w:val="hr-HR"/>
        </w:rPr>
      </w:pPr>
      <w:r>
        <w:rPr>
          <w:b/>
          <w:lang w:val="hr-HR"/>
        </w:rPr>
        <w:t xml:space="preserve">KLASA: </w:t>
      </w:r>
      <w:r w:rsidR="0078369F" w:rsidRPr="0078369F">
        <w:rPr>
          <w:lang w:val="hr-HR"/>
        </w:rPr>
        <w:t>023-08/20-01/01</w:t>
      </w:r>
    </w:p>
    <w:p w:rsidR="00B13F31" w:rsidRPr="00B13F31" w:rsidRDefault="00B13F31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2196/06-01-20-01</w:t>
      </w:r>
    </w:p>
    <w:p w:rsidR="00B13F31" w:rsidRDefault="00B13F31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18.03.2020. godine</w:t>
      </w:r>
    </w:p>
    <w:p w:rsidR="00B13F31" w:rsidRDefault="00B13F31">
      <w:pPr>
        <w:rPr>
          <w:lang w:val="hr-HR"/>
        </w:rPr>
      </w:pPr>
    </w:p>
    <w:p w:rsidR="00B13F31" w:rsidRDefault="00B13F31" w:rsidP="0078369F">
      <w:pPr>
        <w:jc w:val="both"/>
        <w:rPr>
          <w:lang w:val="hr-HR"/>
        </w:rPr>
      </w:pPr>
      <w:r>
        <w:rPr>
          <w:lang w:val="hr-HR"/>
        </w:rPr>
        <w:tab/>
        <w:t>Na temelju</w:t>
      </w:r>
      <w:r w:rsidR="0078369F">
        <w:rPr>
          <w:lang w:val="hr-HR"/>
        </w:rPr>
        <w:t xml:space="preserve"> Upute MUP-a, Ravnateljstva Civilne zaštite, Službe civilne Vukovar i</w:t>
      </w:r>
      <w:r>
        <w:rPr>
          <w:lang w:val="hr-HR"/>
        </w:rPr>
        <w:t xml:space="preserve"> članka 32a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vjesnik“ VSŽ broj 12/18) Općinski načelnik dana 19.03.2020. godine donosi</w:t>
      </w:r>
    </w:p>
    <w:p w:rsidR="00B13F31" w:rsidRDefault="00B13F31" w:rsidP="0078369F">
      <w:pPr>
        <w:jc w:val="both"/>
        <w:rPr>
          <w:lang w:val="hr-HR"/>
        </w:rPr>
      </w:pPr>
    </w:p>
    <w:p w:rsidR="00B13F31" w:rsidRPr="0078369F" w:rsidRDefault="00B13F31" w:rsidP="00B13F31">
      <w:pPr>
        <w:jc w:val="center"/>
        <w:rPr>
          <w:b/>
          <w:lang w:val="hr-HR"/>
        </w:rPr>
      </w:pPr>
      <w:r w:rsidRPr="0078369F">
        <w:rPr>
          <w:b/>
          <w:lang w:val="hr-HR"/>
        </w:rPr>
        <w:t>ODLUKU</w:t>
      </w:r>
    </w:p>
    <w:p w:rsidR="00B13F31" w:rsidRPr="0078369F" w:rsidRDefault="00B13F31" w:rsidP="00B13F31">
      <w:pPr>
        <w:jc w:val="center"/>
        <w:rPr>
          <w:b/>
          <w:lang w:val="hr-HR"/>
        </w:rPr>
      </w:pPr>
      <w:r w:rsidRPr="0078369F">
        <w:rPr>
          <w:b/>
          <w:lang w:val="hr-HR"/>
        </w:rPr>
        <w:t xml:space="preserve">o privremenom ograničenju radnog vremena Općine </w:t>
      </w:r>
      <w:proofErr w:type="spellStart"/>
      <w:r w:rsidRPr="0078369F">
        <w:rPr>
          <w:b/>
          <w:lang w:val="hr-HR"/>
        </w:rPr>
        <w:t>Negoslavci</w:t>
      </w:r>
      <w:proofErr w:type="spellEnd"/>
    </w:p>
    <w:p w:rsidR="00B13F31" w:rsidRDefault="00B13F31" w:rsidP="00B13F31">
      <w:pPr>
        <w:jc w:val="center"/>
        <w:rPr>
          <w:lang w:val="hr-HR"/>
        </w:rPr>
      </w:pPr>
    </w:p>
    <w:p w:rsidR="00B13F31" w:rsidRPr="0078369F" w:rsidRDefault="00B13F31" w:rsidP="00B13F31">
      <w:pPr>
        <w:jc w:val="center"/>
        <w:rPr>
          <w:b/>
          <w:lang w:val="hr-HR"/>
        </w:rPr>
      </w:pPr>
      <w:r w:rsidRPr="0078369F">
        <w:rPr>
          <w:b/>
          <w:lang w:val="hr-HR"/>
        </w:rPr>
        <w:t>Članak 1.</w:t>
      </w:r>
    </w:p>
    <w:p w:rsidR="00B13F31" w:rsidRDefault="00B13F31" w:rsidP="00B13F31">
      <w:pPr>
        <w:jc w:val="center"/>
        <w:rPr>
          <w:lang w:val="hr-HR"/>
        </w:rPr>
      </w:pPr>
    </w:p>
    <w:p w:rsidR="00B13F31" w:rsidRDefault="00B13F31" w:rsidP="0078369F">
      <w:pPr>
        <w:jc w:val="both"/>
        <w:rPr>
          <w:lang w:val="hr-HR"/>
        </w:rPr>
      </w:pPr>
      <w:r>
        <w:rPr>
          <w:lang w:val="hr-HR"/>
        </w:rPr>
        <w:tab/>
        <w:t>U cilju preventivnih mjera sprječavanja širenja epidemije bolesti izazvane korona virusom COVID-19 privremeno se ograničava radno vr</w:t>
      </w:r>
      <w:r w:rsidR="0078369F">
        <w:rPr>
          <w:lang w:val="hr-HR"/>
        </w:rPr>
        <w:t>ij</w:t>
      </w:r>
      <w:r>
        <w:rPr>
          <w:lang w:val="hr-HR"/>
        </w:rPr>
        <w:t xml:space="preserve">eme u Općini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>.</w:t>
      </w:r>
    </w:p>
    <w:p w:rsidR="00B13F31" w:rsidRDefault="00B13F31" w:rsidP="0078369F">
      <w:pPr>
        <w:jc w:val="both"/>
        <w:rPr>
          <w:lang w:val="hr-HR"/>
        </w:rPr>
      </w:pPr>
      <w:r>
        <w:rPr>
          <w:lang w:val="hr-HR"/>
        </w:rPr>
        <w:tab/>
        <w:t>Utvrđuje se radno vr</w:t>
      </w:r>
      <w:r w:rsidR="0078369F">
        <w:rPr>
          <w:lang w:val="hr-HR"/>
        </w:rPr>
        <w:t>ij</w:t>
      </w:r>
      <w:r>
        <w:rPr>
          <w:lang w:val="hr-HR"/>
        </w:rPr>
        <w:t xml:space="preserve">eme Općine </w:t>
      </w:r>
      <w:proofErr w:type="spellStart"/>
      <w:r>
        <w:rPr>
          <w:lang w:val="hr-HR"/>
        </w:rPr>
        <w:t>Negoslavci</w:t>
      </w:r>
      <w:proofErr w:type="spellEnd"/>
      <w:r w:rsidR="0078369F">
        <w:rPr>
          <w:lang w:val="hr-HR"/>
        </w:rPr>
        <w:t xml:space="preserve"> radnim danom u vrijeme od</w:t>
      </w:r>
      <w:r>
        <w:rPr>
          <w:lang w:val="hr-HR"/>
        </w:rPr>
        <w:t xml:space="preserve">  08:00 do 14:00 sati.</w:t>
      </w:r>
    </w:p>
    <w:p w:rsidR="00B13F31" w:rsidRDefault="00B13F31" w:rsidP="0078369F">
      <w:pPr>
        <w:jc w:val="both"/>
        <w:rPr>
          <w:lang w:val="hr-HR"/>
        </w:rPr>
      </w:pPr>
    </w:p>
    <w:p w:rsidR="00B13F31" w:rsidRPr="0078369F" w:rsidRDefault="00B13F31" w:rsidP="00B13F31">
      <w:pPr>
        <w:jc w:val="center"/>
        <w:rPr>
          <w:b/>
          <w:lang w:val="hr-HR"/>
        </w:rPr>
      </w:pPr>
      <w:r w:rsidRPr="0078369F">
        <w:rPr>
          <w:b/>
          <w:lang w:val="hr-HR"/>
        </w:rPr>
        <w:t>Članak 2.</w:t>
      </w:r>
    </w:p>
    <w:p w:rsidR="00B13F31" w:rsidRDefault="00B13F31" w:rsidP="00B13F31">
      <w:pPr>
        <w:jc w:val="center"/>
        <w:rPr>
          <w:lang w:val="hr-HR"/>
        </w:rPr>
      </w:pPr>
    </w:p>
    <w:p w:rsidR="00B13F31" w:rsidRDefault="0078369F" w:rsidP="0078369F">
      <w:pPr>
        <w:jc w:val="both"/>
        <w:rPr>
          <w:lang w:val="hr-HR"/>
        </w:rPr>
      </w:pPr>
      <w:r>
        <w:rPr>
          <w:lang w:val="hr-HR"/>
        </w:rPr>
        <w:tab/>
        <w:t>Ova Odluka se primjenjuje od 19</w:t>
      </w:r>
      <w:r w:rsidR="00B13F31">
        <w:rPr>
          <w:lang w:val="hr-HR"/>
        </w:rPr>
        <w:t>.03.2020. do opoziva.</w:t>
      </w:r>
    </w:p>
    <w:p w:rsidR="00B13F31" w:rsidRDefault="00B13F31" w:rsidP="00B13F31">
      <w:pPr>
        <w:rPr>
          <w:lang w:val="hr-HR"/>
        </w:rPr>
      </w:pPr>
    </w:p>
    <w:p w:rsidR="00B13F31" w:rsidRPr="0078369F" w:rsidRDefault="00B13F31" w:rsidP="00B13F31">
      <w:pPr>
        <w:jc w:val="center"/>
        <w:rPr>
          <w:b/>
          <w:lang w:val="hr-HR"/>
        </w:rPr>
      </w:pPr>
      <w:r w:rsidRPr="0078369F">
        <w:rPr>
          <w:b/>
          <w:lang w:val="hr-HR"/>
        </w:rPr>
        <w:t>Članak 3.</w:t>
      </w:r>
    </w:p>
    <w:p w:rsidR="00B13F31" w:rsidRDefault="00B13F31" w:rsidP="00B13F31">
      <w:pPr>
        <w:jc w:val="center"/>
        <w:rPr>
          <w:lang w:val="hr-HR"/>
        </w:rPr>
      </w:pPr>
    </w:p>
    <w:p w:rsidR="00B13F31" w:rsidRDefault="00B13F31" w:rsidP="0078369F">
      <w:pPr>
        <w:jc w:val="both"/>
        <w:rPr>
          <w:lang w:val="hr-HR"/>
        </w:rPr>
      </w:pPr>
      <w:r>
        <w:rPr>
          <w:lang w:val="hr-HR"/>
        </w:rPr>
        <w:tab/>
        <w:t>Ova Odluka stupa na snagu danom donošenja i objavit će se na odgovarajući način.</w:t>
      </w:r>
    </w:p>
    <w:p w:rsidR="00B13F31" w:rsidRDefault="00B13F31" w:rsidP="00B13F31">
      <w:pPr>
        <w:rPr>
          <w:lang w:val="hr-HR"/>
        </w:rPr>
      </w:pPr>
    </w:p>
    <w:p w:rsidR="0078369F" w:rsidRDefault="0078369F" w:rsidP="00B13F31">
      <w:pPr>
        <w:rPr>
          <w:lang w:val="hr-HR"/>
        </w:rPr>
      </w:pPr>
    </w:p>
    <w:p w:rsidR="0078369F" w:rsidRDefault="0078369F" w:rsidP="0078369F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78369F" w:rsidRPr="0078369F" w:rsidRDefault="0078369F" w:rsidP="0078369F">
      <w:pPr>
        <w:jc w:val="right"/>
        <w:rPr>
          <w:lang w:val="hr-HR"/>
        </w:rPr>
      </w:pPr>
      <w:r>
        <w:rPr>
          <w:lang w:val="hr-HR"/>
        </w:rPr>
        <w:t>Dušan Jeckov</w:t>
      </w:r>
      <w:bookmarkStart w:id="0" w:name="_GoBack"/>
      <w:bookmarkEnd w:id="0"/>
    </w:p>
    <w:sectPr w:rsidR="0078369F" w:rsidRPr="00783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1"/>
    <w:rsid w:val="006601BF"/>
    <w:rsid w:val="0078369F"/>
    <w:rsid w:val="00B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A6DE"/>
  <w15:chartTrackingRefBased/>
  <w15:docId w15:val="{AE87BD45-DBD2-42E1-AD55-6CA9DCB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2020-03-19T12:08:00Z</dcterms:created>
  <dcterms:modified xsi:type="dcterms:W3CDTF">2020-03-19T12:34:00Z</dcterms:modified>
</cp:coreProperties>
</file>