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904897" w:rsidRPr="0067416D" w:rsidRDefault="00904897" w:rsidP="00904897">
      <w:pPr>
        <w:jc w:val="both"/>
      </w:pPr>
      <w:r>
        <w:rPr>
          <w:b/>
        </w:rPr>
        <w:t>KLASA</w:t>
      </w:r>
      <w:r w:rsidRPr="00E64AD0">
        <w:rPr>
          <w:b/>
        </w:rPr>
        <w:t xml:space="preserve">: </w:t>
      </w:r>
      <w:r>
        <w:t>400-09</w:t>
      </w:r>
      <w:r w:rsidRPr="0067416D">
        <w:t>/</w:t>
      </w:r>
      <w:r w:rsidR="00B85072">
        <w:t>19</w:t>
      </w:r>
      <w:r>
        <w:t>-02</w:t>
      </w:r>
      <w:r w:rsidRPr="0067416D">
        <w:t>/</w:t>
      </w:r>
      <w:r>
        <w:t>10</w:t>
      </w:r>
    </w:p>
    <w:p w:rsidR="00904897" w:rsidRPr="0067416D" w:rsidRDefault="00904897" w:rsidP="00904897">
      <w:pPr>
        <w:jc w:val="both"/>
      </w:pPr>
      <w:r>
        <w:rPr>
          <w:b/>
        </w:rPr>
        <w:t>URBROJ</w:t>
      </w:r>
      <w:r w:rsidRPr="0067416D">
        <w:rPr>
          <w:b/>
        </w:rPr>
        <w:t xml:space="preserve">: </w:t>
      </w:r>
      <w:r>
        <w:t>2196/06-02</w:t>
      </w:r>
      <w:r w:rsidRPr="0067416D">
        <w:t>-</w:t>
      </w:r>
      <w:r w:rsidR="00B85072">
        <w:t>20-02</w:t>
      </w:r>
    </w:p>
    <w:p w:rsidR="00880E21" w:rsidRDefault="00904897" w:rsidP="00904897">
      <w:r w:rsidRPr="00E64AD0">
        <w:rPr>
          <w:b/>
        </w:rPr>
        <w:t xml:space="preserve">Negoslavci, </w:t>
      </w:r>
      <w:r>
        <w:t>27.05.2020</w:t>
      </w:r>
      <w:r w:rsidRPr="00E64AD0">
        <w:t>. godine</w:t>
      </w:r>
    </w:p>
    <w:p w:rsidR="00904897" w:rsidRPr="00C0671D" w:rsidRDefault="00904897" w:rsidP="00904897">
      <w:pPr>
        <w:rPr>
          <w:b/>
        </w:rPr>
      </w:pPr>
    </w:p>
    <w:p w:rsidR="00880E21" w:rsidRDefault="00880E21" w:rsidP="006522D9">
      <w:pPr>
        <w:jc w:val="both"/>
      </w:pPr>
      <w:r>
        <w:rPr>
          <w:b/>
        </w:rPr>
        <w:tab/>
      </w:r>
      <w:r w:rsidR="00B85072">
        <w:t xml:space="preserve">Na temelju članka 19. stavka </w:t>
      </w:r>
      <w:r w:rsidR="006522D9">
        <w:t>2  Statuta Općine Negosl</w:t>
      </w:r>
      <w:r w:rsidR="00B85072">
        <w:t>avci („Službeni vjesnik“ VSŽ broj 04/20</w:t>
      </w:r>
      <w:r w:rsidR="006522D9">
        <w:t xml:space="preserve">) Općinsko vijeće Općine Negoslavci na svojoj redovnoj sjednici održanoj </w:t>
      </w:r>
      <w:r w:rsidR="00904897">
        <w:t>27.05.2020</w:t>
      </w:r>
      <w:r w:rsidR="006522D9">
        <w:t>. godine donosi</w:t>
      </w:r>
    </w:p>
    <w:p w:rsidR="007547E5" w:rsidRDefault="007547E5" w:rsidP="00880E21">
      <w:pPr>
        <w:jc w:val="center"/>
        <w:rPr>
          <w:b/>
        </w:rPr>
      </w:pPr>
    </w:p>
    <w:p w:rsidR="00880E21" w:rsidRPr="00904897" w:rsidRDefault="00904897" w:rsidP="00B85072">
      <w:pPr>
        <w:pStyle w:val="Odlomakpopisa"/>
        <w:ind w:left="1080"/>
        <w:jc w:val="center"/>
        <w:rPr>
          <w:b/>
        </w:rPr>
      </w:pPr>
      <w:r>
        <w:rPr>
          <w:b/>
        </w:rPr>
        <w:t xml:space="preserve">Izmjene i dopune Programa </w:t>
      </w:r>
      <w:r w:rsidR="00B85072">
        <w:rPr>
          <w:b/>
        </w:rPr>
        <w:t>Zaželi</w:t>
      </w:r>
      <w:r w:rsidR="00880E21" w:rsidRPr="00904897">
        <w:rPr>
          <w:b/>
        </w:rPr>
        <w:t xml:space="preserve"> </w:t>
      </w:r>
      <w:r w:rsidR="004D7282" w:rsidRPr="00904897">
        <w:rPr>
          <w:b/>
        </w:rPr>
        <w:t>za 2020</w:t>
      </w:r>
      <w:r w:rsidR="00880E21" w:rsidRPr="00904897"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B85072" w:rsidP="007547E5">
      <w:pPr>
        <w:jc w:val="both"/>
      </w:pPr>
      <w:r>
        <w:tab/>
      </w:r>
      <w:r w:rsidR="007547E5" w:rsidRPr="007547E5">
        <w:t xml:space="preserve">Projekt "Zaželi - program zapošljavanja žena" u skladu je s europskim i nacionalnim </w:t>
      </w:r>
      <w:r w:rsidR="007547E5">
        <w:t>p</w:t>
      </w:r>
      <w:r w:rsidR="007547E5" w:rsidRPr="007547E5">
        <w:t>reporukama o unaprjeđenju položaja žena na tržištu rada i zaštite prava žena.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rada, a koje će skrbiti o starijim osobama i osobama u nepovoljnom položaju.</w:t>
      </w:r>
      <w:r w:rsidR="007547E5">
        <w:t xml:space="preserve"> </w:t>
      </w:r>
    </w:p>
    <w:p w:rsidR="006522D9" w:rsidRDefault="006522D9" w:rsidP="00CD5EEC"/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904897" w:rsidRDefault="00880E21" w:rsidP="0059211F">
      <w:pPr>
        <w:jc w:val="both"/>
      </w:pPr>
      <w:r>
        <w:tab/>
      </w:r>
      <w:r w:rsidR="001874C8">
        <w:t xml:space="preserve">U </w:t>
      </w:r>
      <w:r w:rsidR="00904897">
        <w:t>P</w:t>
      </w:r>
      <w:r w:rsidR="00904897" w:rsidRPr="009F346E">
        <w:t>rog</w:t>
      </w:r>
      <w:r w:rsidR="001874C8">
        <w:t>ramu</w:t>
      </w:r>
      <w:r w:rsidR="00904897" w:rsidRPr="009F346E">
        <w:t xml:space="preserve"> </w:t>
      </w:r>
      <w:r w:rsidR="0059211F">
        <w:t>Zaželi</w:t>
      </w:r>
      <w:r w:rsidR="00904897" w:rsidRPr="009F346E">
        <w:t xml:space="preserve"> za 20</w:t>
      </w:r>
      <w:r w:rsidR="001874C8">
        <w:t xml:space="preserve">20. godinu </w:t>
      </w:r>
      <w:r w:rsidR="00904897" w:rsidRPr="009F346E">
        <w:t>(</w:t>
      </w:r>
      <w:r w:rsidR="001874C8">
        <w:t>„</w:t>
      </w:r>
      <w:r w:rsidR="00904897" w:rsidRPr="009F346E">
        <w:t>Službeni vjesnik</w:t>
      </w:r>
      <w:r w:rsidR="001874C8">
        <w:t>“ broj</w:t>
      </w:r>
      <w:r w:rsidR="00904897" w:rsidRPr="009F346E">
        <w:t xml:space="preserve"> 20/19)</w:t>
      </w:r>
      <w:r w:rsidR="001874C8">
        <w:t xml:space="preserve"> točka II.</w:t>
      </w:r>
      <w:r w:rsidR="00904897" w:rsidRPr="009F346E">
        <w:t xml:space="preserve"> mijenja se i glasi</w:t>
      </w:r>
      <w:r w:rsidR="00904897">
        <w:t xml:space="preserve">: </w:t>
      </w:r>
    </w:p>
    <w:p w:rsidR="00880E21" w:rsidRDefault="0059211F" w:rsidP="00880E21">
      <w:r>
        <w:t>„</w:t>
      </w:r>
      <w:r w:rsidR="00880E21">
        <w:t xml:space="preserve">Sukladno točki I Program </w:t>
      </w:r>
      <w:r w:rsidR="00527E93">
        <w:t>Zaželi</w:t>
      </w:r>
      <w:r w:rsidR="00CD5EEC">
        <w:t xml:space="preserve"> </w:t>
      </w:r>
      <w:r w:rsidR="00880E21">
        <w:t xml:space="preserve">obuhvaća slijedeće </w:t>
      </w:r>
      <w:r w:rsidR="00CD5EEC">
        <w:t>aktivnosti</w:t>
      </w:r>
      <w:r w:rsidR="00880E21">
        <w:t>:</w:t>
      </w:r>
    </w:p>
    <w:p w:rsidR="0078341C" w:rsidRDefault="00C81FF0" w:rsidP="00CD5EEC">
      <w:pPr>
        <w:pStyle w:val="Odlomakpopisa"/>
        <w:numPr>
          <w:ilvl w:val="0"/>
          <w:numId w:val="4"/>
        </w:numPr>
      </w:pPr>
      <w:r>
        <w:t xml:space="preserve">Rashode za zaposlene </w:t>
      </w:r>
      <w:r w:rsidR="006370D8">
        <w:t>…………………………..</w:t>
      </w:r>
      <w:r w:rsidR="00322405">
        <w:t>...............................</w:t>
      </w:r>
      <w:r w:rsidR="00CD5EEC">
        <w:t>.</w:t>
      </w:r>
      <w:r w:rsidR="00322405">
        <w:t>..</w:t>
      </w:r>
      <w:r w:rsidR="00CD5EEC">
        <w:t>.</w:t>
      </w:r>
      <w:r w:rsidR="00C907CD">
        <w:t>..</w:t>
      </w:r>
      <w:r w:rsidR="0059211F">
        <w:t>413.000</w:t>
      </w:r>
      <w:r w:rsidR="00322405">
        <w:t>,00 kn</w:t>
      </w:r>
    </w:p>
    <w:p w:rsidR="00067284" w:rsidRDefault="00C81FF0" w:rsidP="00CD5EEC">
      <w:pPr>
        <w:pStyle w:val="Odlomakpopisa"/>
        <w:numPr>
          <w:ilvl w:val="0"/>
          <w:numId w:val="4"/>
        </w:numPr>
      </w:pPr>
      <w:r>
        <w:t>Naknade troškova zaposlenima</w:t>
      </w:r>
      <w:r w:rsidR="00CD5EEC">
        <w:t>……………</w:t>
      </w:r>
      <w:r w:rsidR="00322405">
        <w:t>.............</w:t>
      </w:r>
      <w:r w:rsidR="006370D8">
        <w:t>...................</w:t>
      </w:r>
      <w:r w:rsidR="00322405">
        <w:t>........................................</w:t>
      </w:r>
      <w:r w:rsidR="00C907CD">
        <w:t>...</w:t>
      </w:r>
      <w:r w:rsidR="00322405">
        <w:t>.</w:t>
      </w:r>
      <w:r w:rsidR="0059211F">
        <w:t>155.000</w:t>
      </w:r>
      <w:r w:rsidR="00322405">
        <w:t>,00 kn</w:t>
      </w:r>
    </w:p>
    <w:p w:rsidR="00C907CD" w:rsidRDefault="00C907CD" w:rsidP="00C907CD">
      <w:pPr>
        <w:pStyle w:val="Odlomakpopisa"/>
        <w:numPr>
          <w:ilvl w:val="0"/>
          <w:numId w:val="4"/>
        </w:numPr>
      </w:pPr>
      <w:r>
        <w:t>Rashode za materijal i energiju……...........................................................</w:t>
      </w:r>
      <w:r w:rsidR="0059211F">
        <w:t>70</w:t>
      </w:r>
      <w:r>
        <w:t>.000,00 kn</w:t>
      </w:r>
    </w:p>
    <w:p w:rsidR="00BC4833" w:rsidRDefault="00BC4833" w:rsidP="00BC4833">
      <w:pPr>
        <w:pStyle w:val="Odlomakpopisa"/>
        <w:numPr>
          <w:ilvl w:val="0"/>
          <w:numId w:val="4"/>
        </w:numPr>
      </w:pPr>
      <w:r>
        <w:t>Rashode za usluge …………………...........................................................</w:t>
      </w:r>
      <w:r w:rsidR="003014A4">
        <w:t>32</w:t>
      </w:r>
      <w:r>
        <w:t>.000,00 kn</w:t>
      </w:r>
    </w:p>
    <w:p w:rsidR="00C907CD" w:rsidRDefault="00BC4833" w:rsidP="00CD5EEC">
      <w:pPr>
        <w:pStyle w:val="Odlomakpopisa"/>
        <w:numPr>
          <w:ilvl w:val="0"/>
          <w:numId w:val="4"/>
        </w:numPr>
      </w:pPr>
      <w:r>
        <w:t>Ostale rashode poslovanja…………………................................................</w:t>
      </w:r>
      <w:r w:rsidR="003014A4">
        <w:t>30</w:t>
      </w:r>
      <w:r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</w:t>
      </w:r>
      <w:r w:rsidR="00CD5EEC">
        <w:rPr>
          <w:b/>
        </w:rPr>
        <w:t>.....</w:t>
      </w:r>
      <w:r w:rsidR="00322405" w:rsidRPr="006370D8">
        <w:rPr>
          <w:b/>
        </w:rPr>
        <w:t>.........</w:t>
      </w:r>
      <w:r w:rsidR="0059211F">
        <w:rPr>
          <w:b/>
        </w:rPr>
        <w:t>70</w:t>
      </w:r>
      <w:r w:rsidR="006522D9">
        <w:rPr>
          <w:b/>
        </w:rPr>
        <w:t>0</w:t>
      </w:r>
      <w:r w:rsidR="00CD5EEC">
        <w:rPr>
          <w:b/>
        </w:rPr>
        <w:t>.000</w:t>
      </w:r>
      <w:r w:rsidR="00322405" w:rsidRPr="006370D8">
        <w:rPr>
          <w:b/>
        </w:rPr>
        <w:t>,00 kn</w:t>
      </w:r>
      <w:r w:rsidR="0059211F">
        <w:rPr>
          <w:b/>
        </w:rPr>
        <w:t>“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t>III</w:t>
      </w:r>
    </w:p>
    <w:p w:rsidR="0078341C" w:rsidRDefault="0078341C" w:rsidP="00CD5EEC">
      <w:pPr>
        <w:rPr>
          <w:b/>
        </w:rPr>
      </w:pPr>
      <w:r>
        <w:rPr>
          <w:b/>
        </w:rPr>
        <w:tab/>
      </w:r>
    </w:p>
    <w:p w:rsidR="0043372D" w:rsidRPr="0043372D" w:rsidRDefault="0078341C" w:rsidP="0043372D">
      <w:pPr>
        <w:pStyle w:val="Odlomakpopisa"/>
        <w:ind w:left="0"/>
        <w:jc w:val="both"/>
        <w:rPr>
          <w:rFonts w:eastAsia="Calibri"/>
        </w:rPr>
      </w:pPr>
      <w:r>
        <w:tab/>
      </w:r>
      <w:r w:rsidR="0043372D" w:rsidRPr="0043372D">
        <w:rPr>
          <w:rFonts w:eastAsia="Calibri"/>
        </w:rPr>
        <w:t>Ovaj Program će se objaviti u „Službenom vjesniku“ Vukovarsko-srijemske županije i stupa na snagu prvi dan nakon dana objave.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bookmarkStart w:id="0" w:name="_GoBack"/>
      <w:bookmarkEnd w:id="0"/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36AC"/>
    <w:multiLevelType w:val="hybridMultilevel"/>
    <w:tmpl w:val="490A92E2"/>
    <w:lvl w:ilvl="0" w:tplc="52CA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35234"/>
    <w:rsid w:val="00054170"/>
    <w:rsid w:val="00067284"/>
    <w:rsid w:val="001874C8"/>
    <w:rsid w:val="003000DE"/>
    <w:rsid w:val="003014A4"/>
    <w:rsid w:val="00322405"/>
    <w:rsid w:val="00394189"/>
    <w:rsid w:val="0043372D"/>
    <w:rsid w:val="004D7282"/>
    <w:rsid w:val="00527E93"/>
    <w:rsid w:val="0059211F"/>
    <w:rsid w:val="006370D8"/>
    <w:rsid w:val="006522D9"/>
    <w:rsid w:val="006A3B7D"/>
    <w:rsid w:val="007547E5"/>
    <w:rsid w:val="0078341C"/>
    <w:rsid w:val="00880E21"/>
    <w:rsid w:val="00904897"/>
    <w:rsid w:val="00983DDF"/>
    <w:rsid w:val="00B85072"/>
    <w:rsid w:val="00BC4833"/>
    <w:rsid w:val="00BF4B17"/>
    <w:rsid w:val="00C01385"/>
    <w:rsid w:val="00C0671D"/>
    <w:rsid w:val="00C07C1B"/>
    <w:rsid w:val="00C4470A"/>
    <w:rsid w:val="00C81FF0"/>
    <w:rsid w:val="00C836BD"/>
    <w:rsid w:val="00C907CD"/>
    <w:rsid w:val="00CD5EEC"/>
    <w:rsid w:val="00D321A5"/>
    <w:rsid w:val="00DD1193"/>
    <w:rsid w:val="00E9169F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F48"/>
  <w15:docId w15:val="{4ACCC459-914A-4AB5-978E-05565DA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2020-06-05T09:13:00Z</dcterms:created>
  <dcterms:modified xsi:type="dcterms:W3CDTF">2020-06-05T09:13:00Z</dcterms:modified>
</cp:coreProperties>
</file>