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4E" w:rsidRDefault="00AD5A4E" w:rsidP="00AD5A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26D86FD3" wp14:editId="5846A953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4E" w:rsidRDefault="00AD5A4E" w:rsidP="00AD5A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AD5A4E" w:rsidRDefault="00AD5A4E" w:rsidP="00AD5A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AD5A4E" w:rsidRDefault="00AD5A4E" w:rsidP="00AD5A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AD5A4E" w:rsidRDefault="00AD5A4E" w:rsidP="00AD5A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AD5A4E" w:rsidRPr="00AD5A4E" w:rsidRDefault="00AD5A4E" w:rsidP="00AD5A4E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 xml:space="preserve">KLASA: </w:t>
      </w:r>
      <w:r w:rsidRPr="00AD5A4E">
        <w:rPr>
          <w:rFonts w:eastAsia="Calibri" w:cs="Times New Roman"/>
          <w:szCs w:val="24"/>
          <w:lang w:val="hr-HR"/>
        </w:rPr>
        <w:t>400-09/20-02/05</w:t>
      </w:r>
    </w:p>
    <w:p w:rsidR="00AD5A4E" w:rsidRPr="00AD5A4E" w:rsidRDefault="00AD5A4E" w:rsidP="00AD5A4E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 xml:space="preserve">URBROJ: </w:t>
      </w:r>
      <w:r w:rsidRPr="00AD5A4E">
        <w:rPr>
          <w:rFonts w:eastAsia="Calibri" w:cs="Times New Roman"/>
          <w:szCs w:val="24"/>
          <w:lang w:val="hr-HR"/>
        </w:rPr>
        <w:t>2196/06-02-20-01</w:t>
      </w:r>
    </w:p>
    <w:p w:rsidR="00AD5A4E" w:rsidRPr="00AD5A4E" w:rsidRDefault="00AD5A4E" w:rsidP="00AD5A4E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 xml:space="preserve">Negoslavci, </w:t>
      </w:r>
      <w:r w:rsidRPr="00AD5A4E">
        <w:rPr>
          <w:rFonts w:eastAsia="Calibri" w:cs="Times New Roman"/>
          <w:szCs w:val="24"/>
          <w:lang w:val="hr-HR"/>
        </w:rPr>
        <w:t>28.12.2020. godine</w:t>
      </w:r>
    </w:p>
    <w:p w:rsidR="00AD5A4E" w:rsidRPr="00AD5A4E" w:rsidRDefault="00AD5A4E" w:rsidP="00AD5A4E">
      <w:pPr>
        <w:jc w:val="both"/>
        <w:rPr>
          <w:rFonts w:eastAsia="Calibri" w:cs="Times New Roman"/>
          <w:b/>
          <w:szCs w:val="24"/>
          <w:lang w:val="hr-HR"/>
        </w:rPr>
      </w:pPr>
    </w:p>
    <w:p w:rsidR="00AD5A4E" w:rsidRDefault="00AD5A4E" w:rsidP="00AD5A4E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ab/>
      </w:r>
      <w:r w:rsidR="00745E3F" w:rsidRPr="00745E3F">
        <w:rPr>
          <w:rFonts w:eastAsia="Calibri" w:cs="Times New Roman"/>
          <w:szCs w:val="24"/>
          <w:lang w:val="hr-HR"/>
        </w:rPr>
        <w:t>Na temelju 72. Zakona o komunalnom gospodarstvu („Narodne novine“ broj 68/18, 110/18 i 32/20) te članka 19., točke 2. Statuta Općine Negoslavci („Službeni vjesnik“ VSŽ broj 04/20), Općinsko vijeće Općine Negoslavci na svojoj redovnoj sjednici održanoj dana 28.12.2020. godine donosi</w:t>
      </w:r>
    </w:p>
    <w:p w:rsidR="00745E3F" w:rsidRPr="00AD5A4E" w:rsidRDefault="00745E3F" w:rsidP="00AD5A4E">
      <w:pPr>
        <w:jc w:val="both"/>
        <w:rPr>
          <w:rFonts w:eastAsia="Calibri" w:cs="Times New Roman"/>
          <w:szCs w:val="24"/>
          <w:lang w:val="hr-HR"/>
        </w:rPr>
      </w:pPr>
    </w:p>
    <w:p w:rsidR="00AD5A4E" w:rsidRPr="00AD5A4E" w:rsidRDefault="00AD5A4E" w:rsidP="00AD5A4E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8"/>
      <w:r w:rsidRPr="00AD5A4E">
        <w:rPr>
          <w:rFonts w:eastAsia="Calibri" w:cs="Times New Roman"/>
          <w:b/>
          <w:szCs w:val="24"/>
          <w:lang w:val="hr-HR"/>
        </w:rPr>
        <w:t xml:space="preserve">Program održavanja </w:t>
      </w:r>
      <w:r>
        <w:rPr>
          <w:rFonts w:eastAsia="Calibri" w:cs="Times New Roman"/>
          <w:b/>
          <w:szCs w:val="24"/>
          <w:lang w:val="hr-HR"/>
        </w:rPr>
        <w:t>komunalne infrastrukture za 2021</w:t>
      </w:r>
      <w:r w:rsidRPr="00AD5A4E">
        <w:rPr>
          <w:rFonts w:eastAsia="Calibri" w:cs="Times New Roman"/>
          <w:b/>
          <w:szCs w:val="24"/>
          <w:lang w:val="hr-HR"/>
        </w:rPr>
        <w:t>. godinu</w:t>
      </w:r>
      <w:bookmarkEnd w:id="0"/>
    </w:p>
    <w:p w:rsidR="00AD5A4E" w:rsidRPr="00AD5A4E" w:rsidRDefault="00AD5A4E" w:rsidP="00AD5A4E">
      <w:pPr>
        <w:jc w:val="center"/>
        <w:rPr>
          <w:rFonts w:eastAsia="Calibri" w:cs="Times New Roman"/>
          <w:b/>
          <w:szCs w:val="24"/>
          <w:lang w:val="hr-HR"/>
        </w:rPr>
      </w:pPr>
    </w:p>
    <w:p w:rsidR="00AD5A4E" w:rsidRPr="00AD5A4E" w:rsidRDefault="00AD5A4E" w:rsidP="00AD5A4E">
      <w:pPr>
        <w:jc w:val="center"/>
        <w:rPr>
          <w:rFonts w:eastAsia="Calibri" w:cs="Times New Roman"/>
          <w:b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>I</w:t>
      </w:r>
    </w:p>
    <w:p w:rsidR="00AD5A4E" w:rsidRPr="00AD5A4E" w:rsidRDefault="00AD5A4E" w:rsidP="00745E3F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>Programom se utvrđuje: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opis i opseg poslova održavanja s procjenom pojedinih troškova po djelatnostima,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iskaz financijskih sredstava potrebnih za ostvarivanje programa s naznakom izvora financiranja.</w:t>
      </w:r>
    </w:p>
    <w:p w:rsidR="00AD5A4E" w:rsidRPr="00AD5A4E" w:rsidRDefault="00AD5A4E" w:rsidP="00AD5A4E">
      <w:pPr>
        <w:ind w:left="720"/>
        <w:rPr>
          <w:rFonts w:eastAsia="Calibri" w:cs="Times New Roman"/>
          <w:szCs w:val="24"/>
          <w:lang w:val="hr-HR"/>
        </w:rPr>
      </w:pPr>
    </w:p>
    <w:p w:rsidR="00AD5A4E" w:rsidRPr="00AD5A4E" w:rsidRDefault="00745E3F" w:rsidP="00745E3F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="00AD5A4E" w:rsidRPr="00AD5A4E">
        <w:rPr>
          <w:rFonts w:eastAsia="Calibri" w:cs="Times New Roman"/>
          <w:szCs w:val="24"/>
          <w:lang w:val="hr-HR"/>
        </w:rPr>
        <w:t>Ovim Programom se određuje održavanje objekata i komunalne infrastrukture na području Općine Negoslavci za slijedeće komunalne djelatnosti: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odvodnja atmosferskih voda,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održavanje i čišćenje javnih površina,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održavanje nerazvrstanih cesta,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održavanje pješačkih staza,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održavanje javne rasvjete i potrošnja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uređenje građevinskih objekata na području općine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usluge tek. i investicijskog održavanja javne rasvjete.</w:t>
      </w:r>
    </w:p>
    <w:p w:rsidR="00AD5A4E" w:rsidRPr="00AD5A4E" w:rsidRDefault="00AD5A4E" w:rsidP="00AD5A4E">
      <w:pPr>
        <w:rPr>
          <w:rFonts w:eastAsia="Calibri" w:cs="Times New Roman"/>
          <w:szCs w:val="24"/>
          <w:lang w:val="hr-HR"/>
        </w:rPr>
      </w:pPr>
    </w:p>
    <w:p w:rsidR="00AD5A4E" w:rsidRPr="00AD5A4E" w:rsidRDefault="00AD5A4E" w:rsidP="00745E3F">
      <w:pPr>
        <w:jc w:val="center"/>
        <w:rPr>
          <w:rFonts w:eastAsia="Calibri" w:cs="Times New Roman"/>
          <w:b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>II</w:t>
      </w:r>
    </w:p>
    <w:p w:rsidR="00AD5A4E" w:rsidRPr="00AD5A4E" w:rsidRDefault="00745E3F" w:rsidP="00745E3F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="00AD5A4E" w:rsidRPr="00AD5A4E">
        <w:rPr>
          <w:rFonts w:eastAsia="Calibri" w:cs="Times New Roman"/>
          <w:szCs w:val="24"/>
          <w:lang w:val="hr-HR"/>
        </w:rPr>
        <w:t xml:space="preserve">Sukladno točki </w:t>
      </w:r>
      <w:r>
        <w:rPr>
          <w:rFonts w:eastAsia="Calibri" w:cs="Times New Roman"/>
          <w:szCs w:val="24"/>
          <w:lang w:val="hr-HR"/>
        </w:rPr>
        <w:t xml:space="preserve">I Program održavanja </w:t>
      </w:r>
      <w:r w:rsidR="00AD5A4E" w:rsidRPr="00AD5A4E">
        <w:rPr>
          <w:rFonts w:eastAsia="Calibri" w:cs="Times New Roman"/>
          <w:szCs w:val="24"/>
          <w:lang w:val="hr-HR"/>
        </w:rPr>
        <w:t>komunalne infrastrukture obuhvaća slijedeće djelatnosti:</w:t>
      </w:r>
    </w:p>
    <w:p w:rsidR="00AD5A4E" w:rsidRPr="00AD5A4E" w:rsidRDefault="00AD5A4E" w:rsidP="00745E3F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Uređenje centra općine</w:t>
      </w:r>
    </w:p>
    <w:p w:rsidR="00AD5A4E" w:rsidRPr="00AD5A4E" w:rsidRDefault="00AD5A4E" w:rsidP="00745E3F">
      <w:pPr>
        <w:ind w:left="720"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- uređenje centra općine (izgradnja i projektna dokumentacija)</w:t>
      </w:r>
      <w:r w:rsidRPr="00AD5A4E">
        <w:rPr>
          <w:rFonts w:eastAsia="Calibri" w:cs="Times New Roman"/>
          <w:szCs w:val="24"/>
          <w:lang w:val="hr-HR"/>
        </w:rPr>
        <w:tab/>
        <w:t xml:space="preserve">         550.000,00 kn</w:t>
      </w:r>
    </w:p>
    <w:p w:rsidR="00AD5A4E" w:rsidRPr="00AD5A4E" w:rsidRDefault="00AD5A4E" w:rsidP="00745E3F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Održavanje nerazvrstanih cesta</w:t>
      </w:r>
    </w:p>
    <w:p w:rsidR="00AD5A4E" w:rsidRPr="00AD5A4E" w:rsidRDefault="00AD5A4E" w:rsidP="00745E3F">
      <w:pPr>
        <w:ind w:left="720"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 xml:space="preserve">- sanacija nerazvrstanih cesta(željeznička ulica) </w:t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  <w:t xml:space="preserve">         600.000,00 kn</w:t>
      </w:r>
    </w:p>
    <w:p w:rsidR="00AD5A4E" w:rsidRPr="00AD5A4E" w:rsidRDefault="00AD5A4E" w:rsidP="00745E3F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Održavanje pješačkih staza</w:t>
      </w:r>
    </w:p>
    <w:p w:rsidR="00AD5A4E" w:rsidRPr="00AD5A4E" w:rsidRDefault="00AD5A4E" w:rsidP="00745E3F">
      <w:pPr>
        <w:ind w:left="720"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 xml:space="preserve">- sanacija pješačkih staza </w:t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  <w:t xml:space="preserve">         200.000,00 kn</w:t>
      </w:r>
    </w:p>
    <w:p w:rsidR="00AD5A4E" w:rsidRPr="00AD5A4E" w:rsidRDefault="00AD5A4E" w:rsidP="00745E3F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 xml:space="preserve">Uređenje groblja i parkinga na groblju </w:t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  <w:t xml:space="preserve">         450.000,00 kn</w:t>
      </w:r>
    </w:p>
    <w:p w:rsidR="00AD5A4E" w:rsidRPr="00AD5A4E" w:rsidRDefault="00AD5A4E" w:rsidP="00745E3F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Održavanje javne rasvjete</w:t>
      </w:r>
    </w:p>
    <w:p w:rsidR="00AD5A4E" w:rsidRPr="00AD5A4E" w:rsidRDefault="00AD5A4E" w:rsidP="00745E3F">
      <w:pPr>
        <w:ind w:left="720"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 xml:space="preserve">- usluge održavanja javne rasvjete </w:t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  <w:t>50.000,00 kn</w:t>
      </w:r>
    </w:p>
    <w:p w:rsidR="00AD5A4E" w:rsidRPr="00AD5A4E" w:rsidRDefault="00AD5A4E" w:rsidP="00745E3F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lastRenderedPageBreak/>
        <w:t xml:space="preserve">Održavanje kanala odvodnje slivnih voda </w:t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ab/>
        <w:t xml:space="preserve">          200.000,00 kn</w:t>
      </w:r>
    </w:p>
    <w:p w:rsidR="00AD5A4E" w:rsidRPr="00AD5A4E" w:rsidRDefault="00AD5A4E" w:rsidP="00745E3F">
      <w:pPr>
        <w:ind w:left="426"/>
        <w:jc w:val="both"/>
        <w:rPr>
          <w:rFonts w:eastAsia="Calibri" w:cs="Times New Roman"/>
          <w:b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 xml:space="preserve">UKUPNO: </w:t>
      </w: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b/>
          <w:szCs w:val="24"/>
          <w:lang w:val="hr-HR"/>
        </w:rPr>
        <w:tab/>
        <w:t xml:space="preserve">      2.050.000,00 kn</w:t>
      </w:r>
    </w:p>
    <w:p w:rsidR="00AD5A4E" w:rsidRPr="00AD5A4E" w:rsidRDefault="00AD5A4E" w:rsidP="00AD5A4E">
      <w:pPr>
        <w:jc w:val="center"/>
        <w:rPr>
          <w:rFonts w:eastAsia="Calibri" w:cs="Times New Roman"/>
          <w:b/>
          <w:szCs w:val="24"/>
          <w:lang w:val="hr-HR"/>
        </w:rPr>
      </w:pPr>
    </w:p>
    <w:p w:rsidR="00AD5A4E" w:rsidRPr="00AD5A4E" w:rsidRDefault="00AD5A4E" w:rsidP="00AD5A4E">
      <w:pPr>
        <w:jc w:val="center"/>
        <w:rPr>
          <w:rFonts w:eastAsia="Calibri" w:cs="Times New Roman"/>
          <w:b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>III</w:t>
      </w:r>
    </w:p>
    <w:p w:rsidR="00AD5A4E" w:rsidRPr="00AD5A4E" w:rsidRDefault="00AD5A4E" w:rsidP="00745E3F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ab/>
      </w:r>
      <w:r w:rsidRPr="00AD5A4E">
        <w:rPr>
          <w:rFonts w:eastAsia="Calibri" w:cs="Times New Roman"/>
          <w:szCs w:val="24"/>
          <w:lang w:val="hr-HR"/>
        </w:rPr>
        <w:t>Financiranje programa predviđa se iz slijedećih izvora: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prihod od komunalne naknade,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prihod od naknade za korištenje javnih površina,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rasporeda viškova iz ranijih godina,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kapitalne pomoći iz državnog proračuna – PORLZ, PPNM projekti i EU fondovi,</w:t>
      </w:r>
    </w:p>
    <w:p w:rsidR="00AD5A4E" w:rsidRPr="00AD5A4E" w:rsidRDefault="00AD5A4E" w:rsidP="00745E3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ostalih prihod iz proračuna.</w:t>
      </w:r>
    </w:p>
    <w:p w:rsidR="00AD5A4E" w:rsidRPr="00AD5A4E" w:rsidRDefault="00AD5A4E" w:rsidP="00AD5A4E">
      <w:pPr>
        <w:rPr>
          <w:rFonts w:eastAsia="Calibri" w:cs="Times New Roman"/>
          <w:szCs w:val="24"/>
          <w:lang w:val="hr-HR"/>
        </w:rPr>
      </w:pPr>
    </w:p>
    <w:p w:rsidR="00AD5A4E" w:rsidRPr="00AD5A4E" w:rsidRDefault="00AD5A4E" w:rsidP="00AD5A4E">
      <w:pPr>
        <w:jc w:val="center"/>
        <w:rPr>
          <w:rFonts w:eastAsia="Calibri" w:cs="Times New Roman"/>
          <w:b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>IV</w:t>
      </w:r>
    </w:p>
    <w:p w:rsidR="00AD5A4E" w:rsidRPr="00AD5A4E" w:rsidRDefault="00AD5A4E" w:rsidP="00AD5A4E">
      <w:pPr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ab/>
        <w:t>Ovaj Program stupa na snagu dan nakon dana objave u Službenom glasniku Općine Negosla</w:t>
      </w:r>
      <w:r>
        <w:rPr>
          <w:rFonts w:eastAsia="Calibri" w:cs="Times New Roman"/>
          <w:szCs w:val="24"/>
          <w:lang w:val="hr-HR"/>
        </w:rPr>
        <w:t>vci</w:t>
      </w:r>
      <w:r w:rsidRPr="00AD5A4E">
        <w:rPr>
          <w:rFonts w:eastAsia="Calibri" w:cs="Times New Roman"/>
          <w:szCs w:val="24"/>
          <w:lang w:val="hr-HR"/>
        </w:rPr>
        <w:t>, a primjenjuje se od 01.01.2021. godine.</w:t>
      </w:r>
    </w:p>
    <w:p w:rsidR="00AD5A4E" w:rsidRDefault="00AD5A4E" w:rsidP="00AD5A4E">
      <w:pPr>
        <w:rPr>
          <w:rFonts w:eastAsia="Calibri" w:cs="Times New Roman"/>
          <w:szCs w:val="24"/>
          <w:lang w:val="hr-HR"/>
        </w:rPr>
      </w:pPr>
      <w:bookmarkStart w:id="1" w:name="_GoBack"/>
      <w:bookmarkEnd w:id="1"/>
    </w:p>
    <w:p w:rsidR="00745E3F" w:rsidRPr="00AD5A4E" w:rsidRDefault="00745E3F" w:rsidP="00AD5A4E">
      <w:pPr>
        <w:rPr>
          <w:rFonts w:eastAsia="Calibri" w:cs="Times New Roman"/>
          <w:szCs w:val="24"/>
          <w:lang w:val="hr-HR"/>
        </w:rPr>
      </w:pPr>
    </w:p>
    <w:p w:rsidR="00AD5A4E" w:rsidRPr="00AD5A4E" w:rsidRDefault="00AD5A4E" w:rsidP="00AD5A4E">
      <w:pPr>
        <w:jc w:val="right"/>
        <w:rPr>
          <w:rFonts w:eastAsia="Calibri" w:cs="Times New Roman"/>
          <w:b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>Predsjednik Općinskog vijeća:</w:t>
      </w:r>
    </w:p>
    <w:p w:rsidR="00AD5A4E" w:rsidRPr="00AD5A4E" w:rsidRDefault="00AD5A4E" w:rsidP="00AD5A4E">
      <w:pPr>
        <w:jc w:val="right"/>
        <w:rPr>
          <w:rFonts w:eastAsia="Calibri" w:cs="Times New Roman"/>
          <w:b/>
          <w:szCs w:val="24"/>
          <w:lang w:val="hr-HR"/>
        </w:rPr>
      </w:pPr>
    </w:p>
    <w:p w:rsidR="00AD5A4E" w:rsidRPr="00AD5A4E" w:rsidRDefault="00AD5A4E" w:rsidP="00AD5A4E">
      <w:pPr>
        <w:jc w:val="right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>Miodrag Mišanović</w:t>
      </w:r>
    </w:p>
    <w:p w:rsidR="006601BF" w:rsidRDefault="006601BF"/>
    <w:sectPr w:rsidR="006601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C0" w:rsidRDefault="001E6FC0" w:rsidP="00AD5A4E">
      <w:r>
        <w:separator/>
      </w:r>
    </w:p>
  </w:endnote>
  <w:endnote w:type="continuationSeparator" w:id="0">
    <w:p w:rsidR="001E6FC0" w:rsidRDefault="001E6FC0" w:rsidP="00AD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81219"/>
      <w:docPartObj>
        <w:docPartGallery w:val="Page Numbers (Bottom of Page)"/>
        <w:docPartUnique/>
      </w:docPartObj>
    </w:sdtPr>
    <w:sdtContent>
      <w:p w:rsidR="00AD5A4E" w:rsidRDefault="00AD5A4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3F" w:rsidRPr="00745E3F">
          <w:rPr>
            <w:noProof/>
            <w:lang w:val="hr-HR"/>
          </w:rPr>
          <w:t>1</w:t>
        </w:r>
        <w:r>
          <w:fldChar w:fldCharType="end"/>
        </w:r>
      </w:p>
    </w:sdtContent>
  </w:sdt>
  <w:p w:rsidR="00AD5A4E" w:rsidRDefault="00AD5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C0" w:rsidRDefault="001E6FC0" w:rsidP="00AD5A4E">
      <w:r>
        <w:separator/>
      </w:r>
    </w:p>
  </w:footnote>
  <w:footnote w:type="continuationSeparator" w:id="0">
    <w:p w:rsidR="001E6FC0" w:rsidRDefault="001E6FC0" w:rsidP="00AD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4E"/>
    <w:rsid w:val="001E6FC0"/>
    <w:rsid w:val="006601BF"/>
    <w:rsid w:val="00745E3F"/>
    <w:rsid w:val="00A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4A26"/>
  <w15:chartTrackingRefBased/>
  <w15:docId w15:val="{47158D3B-05E3-4B7A-95B5-25E439E4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5A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5A4E"/>
  </w:style>
  <w:style w:type="paragraph" w:styleId="Podnoje">
    <w:name w:val="footer"/>
    <w:basedOn w:val="Normal"/>
    <w:link w:val="PodnojeChar"/>
    <w:uiPriority w:val="99"/>
    <w:unhideWhenUsed/>
    <w:rsid w:val="00AD5A4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2021-02-04T08:17:00Z</dcterms:created>
  <dcterms:modified xsi:type="dcterms:W3CDTF">2021-02-04T08:47:00Z</dcterms:modified>
</cp:coreProperties>
</file>