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B2" w:rsidRDefault="00266AB2" w:rsidP="00266AB2">
      <w:pPr>
        <w:pStyle w:val="Standard"/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OBRAZAC</w:t>
      </w:r>
    </w:p>
    <w:p w:rsidR="00266AB2" w:rsidRDefault="00266AB2" w:rsidP="00266AB2">
      <w:pPr>
        <w:pStyle w:val="Standard"/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</w:t>
      </w:r>
      <w:r>
        <w:rPr>
          <w:rFonts w:ascii="Calibri" w:hAnsi="Calibri"/>
          <w:b/>
          <w:color w:val="000000"/>
        </w:rPr>
        <w:t>ATJEČAJ ZA SUFINANCIRANJE U 2021</w:t>
      </w:r>
      <w:r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  <w:gridCol w:w="41"/>
      </w:tblGrid>
      <w:tr w:rsidR="00266AB2" w:rsidTr="003A7590"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41" w:type="dxa"/>
          </w:tcPr>
          <w:p w:rsidR="00266AB2" w:rsidRDefault="00266AB2" w:rsidP="003A7590">
            <w:pPr>
              <w:pStyle w:val="Standard"/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266AB2">
            <w:pPr>
              <w:pStyle w:val="Odlomakpopisa"/>
              <w:numPr>
                <w:ilvl w:val="1"/>
                <w:numId w:val="4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naziv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udruge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</w:rPr>
              <w:t>podnositelja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zahtjeva</w:t>
            </w:r>
            <w:proofErr w:type="spellEnd"/>
          </w:p>
          <w:p w:rsidR="00266AB2" w:rsidRDefault="00266AB2" w:rsidP="003A759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OIB (osobni identifikacijski broj) udruge: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 MBS (matični broj subjekta) udruge: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 RNO broj udruge: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 IBAN (broj računa) udruge i naziv banke: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 Osnovna djelatnost udruge: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 Adresa (sjedište) udruge: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(ulica, broj, mjesto, poštanski broj):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 Broj telefona: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1.9. Fax: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1.10. Mobitel: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 E-mail: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1.12. Ime i prezime odgovorne osobe: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 OIB (osobni identifikacijski broj odgovorne osobe:)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1.14. Funkcija odgovorne osobe (predsjednik, dopredsjednik 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sl.):</w:t>
            </w:r>
          </w:p>
        </w:tc>
      </w:tr>
      <w:tr w:rsidR="00266AB2" w:rsidTr="003A7590">
        <w:trPr>
          <w:trHeight w:val="36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 IZNOS  KOJI  SE   TRAŽI  ZA  SUFINANCIRANJE/POTPORU</w:t>
            </w:r>
          </w:p>
        </w:tc>
      </w:tr>
      <w:tr w:rsidR="00266AB2" w:rsidTr="003A7590">
        <w:trPr>
          <w:trHeight w:val="2193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rFonts w:ascii="Calibri" w:hAnsi="Calibri"/>
                <w:b/>
                <w:color w:val="000000"/>
              </w:rPr>
              <w:t xml:space="preserve">Uputama za prijavitelje, </w:t>
            </w:r>
            <w:r>
              <w:rPr>
                <w:rFonts w:ascii="Calibri" w:hAnsi="Calibri"/>
                <w:color w:val="000000"/>
              </w:rPr>
              <w:t>pod točkom</w:t>
            </w:r>
            <w:r>
              <w:rPr>
                <w:rFonts w:ascii="Calibri" w:hAnsi="Calibri"/>
                <w:b/>
                <w:color w:val="000000"/>
              </w:rPr>
              <w:t xml:space="preserve"> VII. „SREDSTVA PLANIRANA U PRORAČUNU OPĆINE NEGOSLAVCI ZA PROGRAME/PROJ</w:t>
            </w:r>
            <w:r>
              <w:rPr>
                <w:rFonts w:ascii="Calibri" w:hAnsi="Calibri"/>
                <w:b/>
                <w:color w:val="000000"/>
              </w:rPr>
              <w:t>EKTE I REDOVAN RAD UDRUGA U 2021</w:t>
            </w:r>
            <w:r>
              <w:rPr>
                <w:rFonts w:ascii="Calibri" w:hAnsi="Calibri"/>
                <w:b/>
                <w:color w:val="000000"/>
              </w:rPr>
              <w:t xml:space="preserve"> godini“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rPr>
          <w:trHeight w:val="335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EB1CD0">
              <w:rPr>
                <w:rFonts w:ascii="Calibri" w:hAnsi="Calibri"/>
                <w:b/>
                <w:color w:val="000000"/>
              </w:rPr>
              <w:t>3.</w:t>
            </w:r>
            <w:r>
              <w:rPr>
                <w:rFonts w:ascii="Calibri" w:hAnsi="Calibri"/>
                <w:b/>
                <w:color w:val="000000"/>
              </w:rPr>
              <w:t xml:space="preserve"> Kriteriji za bodovanje</w:t>
            </w:r>
          </w:p>
        </w:tc>
      </w:tr>
      <w:tr w:rsidR="00266AB2" w:rsidTr="003A7590">
        <w:trPr>
          <w:trHeight w:val="2595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3.1. Broj nastupa i natjecanj</w:t>
            </w:r>
            <w:r>
              <w:rPr>
                <w:rFonts w:ascii="Calibri" w:hAnsi="Calibri"/>
                <w:b/>
                <w:color w:val="000000"/>
              </w:rPr>
              <w:t>a realiziranih u prethodnoj 2020</w:t>
            </w:r>
            <w:r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sl. </w:t>
            </w:r>
            <w:r>
              <w:rPr>
                <w:rFonts w:ascii="Calibri" w:hAnsi="Calibri"/>
                <w:b/>
                <w:color w:val="000000"/>
              </w:rPr>
              <w:t>akcija u 2020</w:t>
            </w:r>
            <w:r>
              <w:rPr>
                <w:rFonts w:ascii="Calibri" w:hAnsi="Calibri"/>
                <w:b/>
                <w:color w:val="000000"/>
              </w:rPr>
              <w:t>.)</w:t>
            </w:r>
          </w:p>
          <w:p w:rsidR="00266AB2" w:rsidRDefault="00266AB2" w:rsidP="00266AB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općinskom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66AB2" w:rsidRDefault="00266AB2" w:rsidP="003A7590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županijskom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</w:p>
          <w:p w:rsidR="00266AB2" w:rsidRDefault="00266AB2" w:rsidP="003A7590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državnom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66AB2" w:rsidRDefault="00266AB2" w:rsidP="003A7590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  </w:t>
            </w:r>
          </w:p>
          <w:p w:rsidR="00266AB2" w:rsidRDefault="00266AB2" w:rsidP="003A7590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3.2.Uključenost djece i mladih do 18 godina starosti u djelovanje udruge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djece i mladih do 18 godina starosti uključenih u djelovanje udruge te  dostaviti  dokaz o  broju  djece i mladih (dokaz: preslika evidencije ili popisa navedenih članova ovjerena od odgovorne osobe ili drugi odgovarajući dokaz)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3.3. Broj članova  udruge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rPr>
          <w:trHeight w:val="2001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</w:pPr>
            <w:r w:rsidRPr="00EB1CD0">
              <w:rPr>
                <w:rFonts w:ascii="Calibri" w:hAnsi="Calibri"/>
                <w:b/>
                <w:color w:val="000000"/>
              </w:rPr>
              <w:t>3.4.</w:t>
            </w:r>
            <w:r>
              <w:rPr>
                <w:rFonts w:ascii="Calibri" w:hAnsi="Calibri"/>
                <w:b/>
                <w:color w:val="000000"/>
              </w:rPr>
              <w:t xml:space="preserve"> Vrijeme  djelovanja   udruge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ukupan  broj  godina od  osnutka</w:t>
            </w:r>
          </w:p>
          <w:p w:rsidR="00266AB2" w:rsidRDefault="00266AB2" w:rsidP="003A7590">
            <w:pPr>
              <w:pStyle w:val="Bezproreda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 w:rsidR="00266AB2" w:rsidRDefault="00266AB2" w:rsidP="003A7590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</w:tr>
      <w:tr w:rsidR="00266AB2" w:rsidTr="003A7590">
        <w:trPr>
          <w:trHeight w:val="320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3.5. Planirano organiziranje manifestaci</w:t>
            </w:r>
            <w:r>
              <w:rPr>
                <w:rFonts w:ascii="Calibri" w:hAnsi="Calibri"/>
                <w:b/>
                <w:color w:val="000000"/>
              </w:rPr>
              <w:t>ja  i sličnih aktivnosti za 2021</w:t>
            </w:r>
            <w:r>
              <w:rPr>
                <w:rFonts w:ascii="Calibri" w:hAnsi="Calibri"/>
                <w:b/>
                <w:color w:val="000000"/>
              </w:rPr>
              <w:t xml:space="preserve">. godinu (natjecanja, sajmova, tribina, predavanja, nastupa, radionica i slično) koja su značajna za Općinu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odnosno  značajnih za promicanje programskih djelatnosti udruge i Općine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.</w:t>
            </w:r>
          </w:p>
          <w:p w:rsidR="00266AB2" w:rsidRDefault="00266AB2" w:rsidP="003A7590">
            <w:pPr>
              <w:pStyle w:val="Bezproreda1"/>
              <w:jc w:val="both"/>
            </w:pPr>
            <w:r>
              <w:rPr>
                <w:b/>
                <w:sz w:val="24"/>
                <w:szCs w:val="24"/>
              </w:rPr>
              <w:t xml:space="preserve">Napomena:  </w:t>
            </w:r>
            <w:r>
              <w:rPr>
                <w:sz w:val="24"/>
                <w:szCs w:val="24"/>
              </w:rPr>
              <w:t>Naznačiti naziv, planirano vrijeme održavanja (okvirno), kratak opis, predvidiv broj sudionika i slično</w:t>
            </w: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</w:tc>
      </w:tr>
    </w:tbl>
    <w:p w:rsidR="00266AB2" w:rsidRDefault="00266AB2" w:rsidP="00266AB2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PROGRAM RADA ZA 2021</w:t>
      </w:r>
      <w:r>
        <w:rPr>
          <w:rFonts w:ascii="Arial" w:hAnsi="Arial" w:cs="Arial"/>
          <w:b/>
          <w:sz w:val="36"/>
          <w:szCs w:val="36"/>
        </w:rPr>
        <w:t>.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Odlomakpopisa"/>
        <w:numPr>
          <w:ilvl w:val="0"/>
          <w:numId w:val="5"/>
        </w:numPr>
        <w:suppressAutoHyphens/>
        <w:spacing w:line="251" w:lineRule="auto"/>
        <w:ind w:left="708" w:right="-24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PROGRAMA/PROJEKTA</w:t>
      </w:r>
      <w:r>
        <w:rPr>
          <w:rFonts w:ascii="Arial" w:hAnsi="Arial" w:cs="Arial"/>
          <w:b/>
          <w:sz w:val="28"/>
          <w:szCs w:val="28"/>
        </w:rPr>
        <w:t xml:space="preserve"> ZA 2021</w:t>
      </w:r>
      <w:r>
        <w:rPr>
          <w:rFonts w:ascii="Arial" w:hAnsi="Arial" w:cs="Arial"/>
          <w:b/>
          <w:sz w:val="28"/>
          <w:szCs w:val="28"/>
        </w:rPr>
        <w:t>.</w:t>
      </w:r>
    </w:p>
    <w:tbl>
      <w:tblPr>
        <w:tblW w:w="946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66AB2" w:rsidTr="003A7590">
        <w:trPr>
          <w:trHeight w:val="567"/>
        </w:trPr>
        <w:tc>
          <w:tcPr>
            <w:tcW w:w="946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28"/>
              </w:rPr>
              <w:t xml:space="preserve">1.1.PROGRAM </w:t>
            </w:r>
            <w:r>
              <w:rPr>
                <w:rFonts w:ascii="Arial" w:hAnsi="Arial" w:cs="Arial"/>
              </w:rPr>
              <w:t>(navesti akt</w:t>
            </w:r>
            <w:r>
              <w:rPr>
                <w:rFonts w:ascii="Arial" w:hAnsi="Arial" w:cs="Arial"/>
              </w:rPr>
              <w:t>ivnosti udruge planirane za 2021</w:t>
            </w:r>
            <w:r>
              <w:rPr>
                <w:rFonts w:ascii="Arial" w:hAnsi="Arial" w:cs="Arial"/>
              </w:rPr>
              <w:t>. godinu, nazive manifestacija, priredbi, radionica, natjecanja i sl.)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284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268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275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13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1.2.CILJANE SKUPINE PROGRAMA/PROJEKTA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1.3.CILJ PROGRAMA/PROJEKTA (SVRHA) I OČEKIVANI REZULTATI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1.4.VRIJEME REALIZACIJE (maksimalno trajanje 12 mjeseci)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66AB2" w:rsidRDefault="00266AB2" w:rsidP="00266AB2">
      <w:pPr>
        <w:pStyle w:val="Odlomakpopisa"/>
        <w:numPr>
          <w:ilvl w:val="0"/>
          <w:numId w:val="2"/>
        </w:numPr>
        <w:spacing w:line="25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PLANIRANI PR</w:t>
      </w:r>
      <w:r>
        <w:rPr>
          <w:rFonts w:ascii="Arial" w:hAnsi="Arial" w:cs="Arial"/>
          <w:b/>
          <w:sz w:val="28"/>
          <w:szCs w:val="28"/>
        </w:rPr>
        <w:t>ORAČUN PROGRAMA/PROJEKTA ZA 2021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266AB2" w:rsidRDefault="00266AB2" w:rsidP="00266AB2">
      <w:pPr>
        <w:pStyle w:val="Odlomakpopisa"/>
        <w:rPr>
          <w:rFonts w:ascii="Arial" w:hAnsi="Arial" w:cs="Arial"/>
          <w:b/>
        </w:rPr>
      </w:pPr>
    </w:p>
    <w:p w:rsidR="00266AB2" w:rsidRDefault="00266AB2" w:rsidP="00266AB2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PRIHODI</w:t>
      </w:r>
    </w:p>
    <w:tbl>
      <w:tblPr>
        <w:tblW w:w="52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625"/>
      </w:tblGrid>
      <w:tr w:rsidR="00266AB2" w:rsidTr="003A7590">
        <w:trPr>
          <w:trHeight w:val="624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PLANIRANI IZVORI PRIHODA</w:t>
            </w:r>
          </w:p>
        </w:tc>
        <w:tc>
          <w:tcPr>
            <w:tcW w:w="2625" w:type="dxa"/>
            <w:tcBorders>
              <w:top w:val="double" w:sz="2" w:space="0" w:color="000001"/>
              <w:left w:val="single" w:sz="4" w:space="0" w:color="auto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266AB2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-vlastita sredstva (</w:t>
            </w:r>
            <w:proofErr w:type="spellStart"/>
            <w:r>
              <w:rPr>
                <w:rFonts w:ascii="Arial" w:hAnsi="Arial" w:cs="Arial"/>
              </w:rPr>
              <w:t>npr.članarine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donacije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sponzorstva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(EU </w:t>
            </w:r>
            <w:proofErr w:type="spellStart"/>
            <w:r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66AB2" w:rsidRDefault="00266AB2" w:rsidP="00266AB2">
      <w:pPr>
        <w:pStyle w:val="Standard"/>
        <w:rPr>
          <w:rFonts w:ascii="Arial" w:hAnsi="Arial" w:cs="Arial"/>
          <w:sz w:val="28"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PRIHODI:__________________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66AB2" w:rsidRDefault="00266AB2" w:rsidP="00266AB2">
      <w:pPr>
        <w:pStyle w:val="Standard"/>
        <w:rPr>
          <w:rFonts w:ascii="Arial" w:hAnsi="Arial" w:cs="Arial"/>
          <w:b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RASHODI</w:t>
      </w:r>
    </w:p>
    <w:p w:rsidR="00266AB2" w:rsidRDefault="00266AB2" w:rsidP="00266AB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3936"/>
      </w:tblGrid>
      <w:tr w:rsidR="00266AB2" w:rsidTr="003A7590">
        <w:trPr>
          <w:trHeight w:val="62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auto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Standard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66AB2" w:rsidRDefault="00266AB2" w:rsidP="00266AB2">
      <w:pPr>
        <w:pStyle w:val="Standard"/>
        <w:rPr>
          <w:rFonts w:ascii="Arial" w:hAnsi="Arial" w:cs="Arial"/>
          <w:b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RASHODI:__________________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___________, dana ________ 2021</w:t>
      </w:r>
      <w:r>
        <w:rPr>
          <w:rFonts w:ascii="Arial" w:hAnsi="Arial" w:cs="Arial"/>
        </w:rPr>
        <w:t>. godine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M.P.   </w:t>
      </w:r>
      <w:r>
        <w:rPr>
          <w:rFonts w:ascii="Arial" w:hAnsi="Arial" w:cs="Arial"/>
        </w:rPr>
        <w:tab/>
        <w:t xml:space="preserve">                __________________________</w:t>
      </w:r>
    </w:p>
    <w:p w:rsidR="006601BF" w:rsidRDefault="006601BF"/>
    <w:sectPr w:rsidR="006601B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66A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66AB2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66A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66AB2">
    <w:pPr>
      <w:pStyle w:val="Standard"/>
      <w:spacing w:before="28" w:after="28"/>
      <w:jc w:val="both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PRIJAVA  SE PODNOSI  ISKLJUČIVO  NA   OVOM OBRASCU !</w:t>
    </w:r>
  </w:p>
  <w:p w:rsidR="0044713E" w:rsidRDefault="00266A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1D"/>
    <w:multiLevelType w:val="multilevel"/>
    <w:tmpl w:val="D90AEE52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25F6436"/>
    <w:multiLevelType w:val="multilevel"/>
    <w:tmpl w:val="92F662C6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C10AEA"/>
    <w:multiLevelType w:val="multilevel"/>
    <w:tmpl w:val="B560A6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582AF3"/>
    <w:multiLevelType w:val="multilevel"/>
    <w:tmpl w:val="F02A188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B2"/>
    <w:rsid w:val="00266AB2"/>
    <w:rsid w:val="006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8A92"/>
  <w15:chartTrackingRefBased/>
  <w15:docId w15:val="{ADAD2233-C0F4-4EF3-B4FA-1A2E6F13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B2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66AB2"/>
    <w:pPr>
      <w:suppressAutoHyphens/>
      <w:autoSpaceDN w:val="0"/>
      <w:spacing w:line="100" w:lineRule="atLeast"/>
      <w:textAlignment w:val="baseline"/>
    </w:pPr>
    <w:rPr>
      <w:rFonts w:eastAsia="Times New Roman" w:cs="Times New Roman"/>
      <w:kern w:val="3"/>
      <w:szCs w:val="24"/>
      <w:lang w:val="hr-HR" w:eastAsia="ar-SA"/>
    </w:rPr>
  </w:style>
  <w:style w:type="paragraph" w:styleId="Odlomakpopisa">
    <w:name w:val="List Paragraph"/>
    <w:basedOn w:val="Standard"/>
    <w:rsid w:val="00266AB2"/>
    <w:pPr>
      <w:suppressAutoHyphens w:val="0"/>
      <w:spacing w:line="240" w:lineRule="auto"/>
      <w:ind w:left="708"/>
    </w:pPr>
    <w:rPr>
      <w:rFonts w:eastAsia="SimSun"/>
      <w:szCs w:val="20"/>
      <w:lang w:val="en-GB" w:eastAsia="en-US"/>
    </w:rPr>
  </w:style>
  <w:style w:type="paragraph" w:customStyle="1" w:styleId="Bezproreda1">
    <w:name w:val="Bez proreda1"/>
    <w:rsid w:val="00266AB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ont300"/>
      <w:kern w:val="3"/>
      <w:sz w:val="22"/>
      <w:lang w:val="hr-HR" w:eastAsia="ar-SA"/>
    </w:rPr>
  </w:style>
  <w:style w:type="paragraph" w:styleId="Zaglavlje">
    <w:name w:val="header"/>
    <w:basedOn w:val="Standard"/>
    <w:link w:val="ZaglavljeChar"/>
    <w:rsid w:val="00266AB2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266AB2"/>
    <w:rPr>
      <w:rFonts w:eastAsia="Times New Roman" w:cs="Times New Roman"/>
      <w:kern w:val="3"/>
      <w:szCs w:val="24"/>
      <w:lang w:val="hr-HR" w:eastAsia="ar-SA"/>
    </w:rPr>
  </w:style>
  <w:style w:type="paragraph" w:styleId="Podnoje">
    <w:name w:val="footer"/>
    <w:basedOn w:val="Standard"/>
    <w:link w:val="PodnojeChar"/>
    <w:rsid w:val="00266AB2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266AB2"/>
    <w:rPr>
      <w:rFonts w:eastAsia="Times New Roman" w:cs="Times New Roman"/>
      <w:kern w:val="3"/>
      <w:szCs w:val="24"/>
      <w:lang w:val="hr-HR" w:eastAsia="ar-SA"/>
    </w:rPr>
  </w:style>
  <w:style w:type="numbering" w:customStyle="1" w:styleId="WWNum1">
    <w:name w:val="WWNum1"/>
    <w:basedOn w:val="Bezpopisa"/>
    <w:rsid w:val="00266AB2"/>
    <w:pPr>
      <w:numPr>
        <w:numId w:val="1"/>
      </w:numPr>
    </w:pPr>
  </w:style>
  <w:style w:type="numbering" w:customStyle="1" w:styleId="WWNum2">
    <w:name w:val="WWNum2"/>
    <w:basedOn w:val="Bezpopisa"/>
    <w:rsid w:val="00266AB2"/>
    <w:pPr>
      <w:numPr>
        <w:numId w:val="2"/>
      </w:numPr>
    </w:pPr>
  </w:style>
  <w:style w:type="numbering" w:customStyle="1" w:styleId="WWNum3">
    <w:name w:val="WWNum3"/>
    <w:basedOn w:val="Bezpopisa"/>
    <w:rsid w:val="00266AB2"/>
    <w:pPr>
      <w:numPr>
        <w:numId w:val="3"/>
      </w:numPr>
    </w:pPr>
  </w:style>
  <w:style w:type="numbering" w:customStyle="1" w:styleId="WWNum5">
    <w:name w:val="WWNum5"/>
    <w:basedOn w:val="Bezpopisa"/>
    <w:rsid w:val="00266AB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2021-01-13T11:30:00Z</dcterms:created>
  <dcterms:modified xsi:type="dcterms:W3CDTF">2021-01-13T11:31:00Z</dcterms:modified>
</cp:coreProperties>
</file>