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7" w:type="dxa"/>
        <w:tblInd w:w="93" w:type="dxa"/>
        <w:tblLook w:val="0000" w:firstRow="0" w:lastRow="0" w:firstColumn="0" w:lastColumn="0" w:noHBand="0" w:noVBand="0"/>
      </w:tblPr>
      <w:tblGrid>
        <w:gridCol w:w="694"/>
        <w:gridCol w:w="1770"/>
        <w:gridCol w:w="1381"/>
        <w:gridCol w:w="1200"/>
        <w:gridCol w:w="1357"/>
        <w:gridCol w:w="1401"/>
        <w:gridCol w:w="1847"/>
        <w:gridCol w:w="1317"/>
        <w:gridCol w:w="182"/>
        <w:gridCol w:w="1292"/>
        <w:gridCol w:w="485"/>
        <w:gridCol w:w="461"/>
      </w:tblGrid>
      <w:tr w:rsidR="00216627" w:rsidTr="00342E0F">
        <w:trPr>
          <w:trHeight w:val="750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bottom"/>
          </w:tcPr>
          <w:p w:rsidR="00216627" w:rsidRDefault="00216627" w:rsidP="00342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EVIDE</w:t>
            </w:r>
            <w:r w:rsidR="00B652E3">
              <w:rPr>
                <w:rFonts w:ascii="Arial" w:hAnsi="Arial" w:cs="Arial"/>
                <w:b/>
                <w:bCs/>
                <w:sz w:val="20"/>
                <w:szCs w:val="20"/>
              </w:rPr>
              <w:t>NCIJA SKLOPLJENIH UGOVORA U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/>
            <w:vAlign w:val="bottom"/>
          </w:tcPr>
          <w:p w:rsidR="00216627" w:rsidRDefault="00216627" w:rsidP="00342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627" w:rsidRDefault="00216627" w:rsidP="00342E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OPĆINA NEGOSLAVCI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627" w:rsidRDefault="00B652E3" w:rsidP="00342E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EVIDENCIJA SKLOP.UGOVORA ZA 2021</w:t>
            </w:r>
            <w:r w:rsidR="00216627">
              <w:rPr>
                <w:rFonts w:ascii="Arial" w:hAnsi="Arial" w:cs="Arial"/>
                <w:b/>
                <w:bCs/>
                <w:sz w:val="16"/>
                <w:szCs w:val="16"/>
              </w:rPr>
              <w:t>.GODINU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627" w:rsidRPr="00E90470" w:rsidRDefault="00B652E3" w:rsidP="00342E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STANJE NA DAN 31.12.2021</w:t>
            </w:r>
            <w:r w:rsidR="00216627" w:rsidRPr="00E9047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27" w:rsidTr="00342E0F">
        <w:trPr>
          <w:gridAfter w:val="1"/>
          <w:wAfter w:w="461" w:type="dxa"/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RBR.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UGOVORA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BEZ PDV-A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PLAĆANJE IZ  PRORAČUNA JEDINICE </w:t>
            </w:r>
            <w:r>
              <w:rPr>
                <w:rFonts w:ascii="Arial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16627" w:rsidRDefault="00216627" w:rsidP="0034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IZVOR FINANCIRANJA, AKO NIJE PRORAČUN JEDINICE</w:t>
            </w: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javnog linijskog prijevoza putnika broj 4/21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4.800,00 kn mjesečno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 kn mjesečno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01.03.2021. do sklapanja ugovora o javnoj usluzi sa VSŽ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642606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Čazmatrans Vukovar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34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E8110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financiranju, broj: 09-F-I-0333/21-16, cesta u Željezničkoj ulici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E8110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E8110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31.12.2022. godine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E8110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Unije, Zagreb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sufinanciranju projekta medijske kampanje borbe protiv ovisnosti o duhanskim proizvodima, alkoholu i drogama na području VSŽ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3.000,00 kn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VSŽ i svi gradovi i općine u VSŽ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Skupni ugovor u kojem VSŽ te svaka općina i grad u VSŽ plaća svoj iznos, ukupna vrijednost ugovora je 120.000,00 kn.</w:t>
            </w: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350D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sufinanciranju projekta organiziranog besplatnog prijevoza umirovljenika slabijeg imovnog statusa u toplice tijekom ljetnih mjeseci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6301B6" w:rsidRDefault="00216627" w:rsidP="0021662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BF35E6">
              <w:rPr>
                <w:rFonts w:ascii="Arial" w:hAnsi="Arial" w:cs="Arial"/>
                <w:sz w:val="18"/>
                <w:szCs w:val="18"/>
              </w:rPr>
              <w:t>VSŽ i svi gradovi i općine u VSŽ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1D327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Skupni ugovor u kojem VSŽ te svaka općina i grad u VSŽ plaća svoj iznos, ukupna vrijednost ugovora je 192.000,00 kn.</w:t>
            </w: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555520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762B9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 xml:space="preserve">o dodjeli financijskih sredstava programu ili </w:t>
            </w:r>
            <w:r w:rsidRPr="00555520">
              <w:rPr>
                <w:rFonts w:ascii="Arial" w:hAnsi="Arial" w:cs="Arial"/>
                <w:sz w:val="18"/>
                <w:szCs w:val="18"/>
              </w:rPr>
              <w:lastRenderedPageBreak/>
              <w:t>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762B9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>Lovačko društvo „Fazan“ Negoslavci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555520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A80308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A80308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 kn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A80308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A80308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>Powerlifting klub „Omladinac“ Negoslavci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92476F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SKD Prosvjeta pododbor Negoslavci Kulturno umjetničko društvo „Bekrija“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3229F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92476F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7D0E34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 xml:space="preserve">o dodjeli financijskih sredstava programu ili projektu u području zaštite zdravlja i ostalih općedruštvenih </w:t>
            </w:r>
            <w:r w:rsidRPr="0092476F">
              <w:rPr>
                <w:rFonts w:ascii="Arial" w:hAnsi="Arial" w:cs="Arial"/>
                <w:sz w:val="18"/>
                <w:szCs w:val="18"/>
              </w:rPr>
              <w:lastRenderedPageBreak/>
              <w:t>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555520">
              <w:rPr>
                <w:rFonts w:ascii="Arial" w:hAnsi="Arial" w:cs="Arial"/>
                <w:sz w:val="18"/>
                <w:szCs w:val="18"/>
              </w:rPr>
              <w:lastRenderedPageBreak/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7D0E34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7D0E34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ogometni klub Negoslavci, </w:t>
            </w:r>
            <w:r w:rsidRPr="0092476F">
              <w:rPr>
                <w:rFonts w:ascii="Arial" w:hAnsi="Arial" w:cs="Arial"/>
                <w:sz w:val="18"/>
                <w:szCs w:val="18"/>
              </w:rPr>
              <w:t>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3229F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92476F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D96F62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92476F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D96F62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D96F62" w:rsidRDefault="007B4F4D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16627" w:rsidRPr="0021612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1D327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D96F62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D96F62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rojekt centar Negoslavci, </w:t>
            </w:r>
            <w:r w:rsidRPr="00216126">
              <w:rPr>
                <w:rFonts w:ascii="Arial" w:hAnsi="Arial" w:cs="Arial"/>
                <w:sz w:val="18"/>
                <w:szCs w:val="18"/>
              </w:rPr>
              <w:t>Negoslavci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862779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3229F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21612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350D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0862B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18.000,00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1D327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Šahovski klub Negoslavci, </w:t>
            </w:r>
            <w:r w:rsidRPr="00216126">
              <w:rPr>
                <w:rFonts w:ascii="Arial" w:hAnsi="Arial" w:cs="Arial"/>
                <w:sz w:val="18"/>
                <w:szCs w:val="18"/>
              </w:rPr>
              <w:t>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A8671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627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27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21612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216627" w:rsidRPr="00B9425D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 xml:space="preserve">o dodjeli financijskih sredstava programu ili projektu u području zaštite zdravlja i ostalih općedruštvenih djelatnosti iz sredstava proračuna Općine </w:t>
            </w:r>
            <w:r w:rsidRPr="00216126">
              <w:rPr>
                <w:rFonts w:ascii="Arial" w:hAnsi="Arial" w:cs="Arial"/>
                <w:sz w:val="18"/>
                <w:szCs w:val="18"/>
              </w:rPr>
              <w:lastRenderedPageBreak/>
              <w:t>Negoslavci za 2021. godinu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5726DE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lastRenderedPageBreak/>
              <w:t>24.03.2021.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1D327B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 kn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122D71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Do 31.12.2021.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122D71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Športsko ribolovna udruga „Dobra voda“ Negoslavci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27" w:rsidRPr="00642606" w:rsidRDefault="00216627" w:rsidP="00216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21612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B32B3C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Do 31.12.2021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Udr</w:t>
            </w:r>
            <w:r>
              <w:rPr>
                <w:rFonts w:ascii="Arial" w:hAnsi="Arial" w:cs="Arial"/>
                <w:sz w:val="18"/>
                <w:szCs w:val="18"/>
              </w:rPr>
              <w:t xml:space="preserve">uga žena „Negoslavčanke“, </w:t>
            </w:r>
            <w:r w:rsidRPr="00216126">
              <w:rPr>
                <w:rFonts w:ascii="Arial" w:hAnsi="Arial" w:cs="Arial"/>
                <w:sz w:val="18"/>
                <w:szCs w:val="18"/>
              </w:rPr>
              <w:t>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21612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 xml:space="preserve">Ugovor </w:t>
            </w:r>
          </w:p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o dodjeli financijskih sredstava programu ili projektu u području zaštite zdravlja i ostalih općedruštvenih djelatnosti iz sredstava proračuna Općine Negoslavci za 2021. godinu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24.03.2021.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FA00AF">
              <w:rPr>
                <w:rFonts w:ascii="Arial" w:hAnsi="Arial" w:cs="Arial"/>
                <w:sz w:val="18"/>
                <w:szCs w:val="18"/>
              </w:rPr>
              <w:t>10.000,00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16126">
              <w:rPr>
                <w:rFonts w:ascii="Arial" w:hAnsi="Arial" w:cs="Arial"/>
                <w:sz w:val="18"/>
                <w:szCs w:val="18"/>
              </w:rPr>
              <w:t>Do 31.12.2021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BB2536">
              <w:rPr>
                <w:rFonts w:ascii="Arial" w:hAnsi="Arial" w:cs="Arial"/>
                <w:sz w:val="18"/>
                <w:szCs w:val="18"/>
              </w:rPr>
              <w:t>Udruga umirovljenika „Sremac“ Negoslavci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12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sufinanciranju projekta kojim se osiguravaju sredstva za održavanje stana u Zagrebu koji koriste maligno oboljela djeca sa svojim roditeljima tijekom liječenja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 kn godišnje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 kn godišnje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 godine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Društvo „Hrvatska žena“, Vinkovci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1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vrijeme-poslovi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2E3522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Slađana Vučković, Negoslavci 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05.05.2021.- 04.11.2021.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Zdravko Planinac, Negoslavci 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762B9E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762B9E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972D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Vladimir Uvalić,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Milenko Uvalić, Negoslavci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229FE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Jelena Stojšić,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DA, 50% minimalne plaće Općina Negoslavci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229FE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HZZ, 50%</w:t>
            </w:r>
          </w:p>
        </w:tc>
      </w:tr>
      <w:tr w:rsidR="008F49C8" w:rsidTr="00342E0F">
        <w:trPr>
          <w:gridAfter w:val="1"/>
          <w:wAfter w:w="461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Ugovor o radu na određeno vrijeme – poslovi na uređenju okoliša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04.05.2021.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4.250,00 kn bruto mjesečno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507A72"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Goran Milošević,</w:t>
            </w:r>
          </w:p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Negoslavci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229FE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8F49C8" w:rsidTr="00342E0F">
        <w:trPr>
          <w:gridAfter w:val="1"/>
          <w:wAfter w:w="461" w:type="dxa"/>
          <w:trHeight w:val="5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financiranju zapošljavanja u javnom radu-Uredimo našu Općinu, faza III – Uređenje područja Rit-Dobra voda-Potok (Jelena Stojšić)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15.068,11 kn ukupni iznos (50% minimalne plaće)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AA703C"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zavod za zapošljavanje,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B6050">
              <w:rPr>
                <w:rFonts w:ascii="Arial" w:hAnsi="Arial" w:cs="Arial"/>
                <w:sz w:val="18"/>
                <w:szCs w:val="18"/>
              </w:rPr>
              <w:t xml:space="preserve">Ugovor o financiranju zapošljavanja u javnom radu-Uredimo našu Općinu, faza III – Uređenje područja </w:t>
            </w:r>
            <w:r w:rsidRPr="002B6050">
              <w:rPr>
                <w:rFonts w:ascii="Arial" w:hAnsi="Arial" w:cs="Arial"/>
                <w:sz w:val="18"/>
                <w:szCs w:val="18"/>
              </w:rPr>
              <w:lastRenderedPageBreak/>
              <w:t>Rit-</w:t>
            </w:r>
            <w:r>
              <w:rPr>
                <w:rFonts w:ascii="Arial" w:hAnsi="Arial" w:cs="Arial"/>
                <w:sz w:val="18"/>
                <w:szCs w:val="18"/>
              </w:rPr>
              <w:t>Dobra voda-Potok (svi ostali zaposlenici u j.r. osim Jelene Stojšić i Milenka Uvalića</w:t>
            </w:r>
            <w:r w:rsidRPr="002B60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B6050">
              <w:rPr>
                <w:rFonts w:ascii="Arial" w:hAnsi="Arial" w:cs="Arial"/>
                <w:sz w:val="18"/>
                <w:szCs w:val="18"/>
              </w:rPr>
              <w:lastRenderedPageBreak/>
              <w:t>12.05.2021.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150.680,90 kn ukupni iznos (100% minimalne plaće)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AA703C"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zavod za zapošljavanje,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B6050">
              <w:rPr>
                <w:rFonts w:ascii="Arial" w:hAnsi="Arial" w:cs="Arial"/>
                <w:sz w:val="18"/>
                <w:szCs w:val="18"/>
              </w:rPr>
              <w:t>Ugovor o financiranju zapošljavanja u javnom radu-Uredimo našu Općinu, faza III – Uređenje područja Rit-</w:t>
            </w:r>
            <w:r>
              <w:rPr>
                <w:rFonts w:ascii="Arial" w:hAnsi="Arial" w:cs="Arial"/>
                <w:sz w:val="18"/>
                <w:szCs w:val="18"/>
              </w:rPr>
              <w:t>Dobra voda-Potok (Milenko Uvalić)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2B6050">
              <w:rPr>
                <w:rFonts w:ascii="Arial" w:hAnsi="Arial" w:cs="Arial"/>
                <w:sz w:val="18"/>
                <w:szCs w:val="18"/>
              </w:rPr>
              <w:t>12.05.2021.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30.136,18 kn ukupni iznos (100% minimalne plaće)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 w:rsidRPr="00AA703C">
              <w:rPr>
                <w:rFonts w:ascii="Arial" w:hAnsi="Arial" w:cs="Arial"/>
                <w:sz w:val="18"/>
                <w:szCs w:val="18"/>
              </w:rPr>
              <w:t>05.05.2021.-04.11.2021.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zavod za zapošljavanje, Zagreb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dodjeli financijskih sredstava za kapitalne donacije- „Rekonstrukcija javne zgrade nogometne svlačionice u Negoslavcima I – faza radova“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10.01.2022.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Zajedničko vijeće općina Vukovar,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za usluge sustavne preventivne deratizacije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računu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Proljeće i jesen 2021. godine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350D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za osposobljavanje 16 žena u sklopu projekta ZAŽELI – Općina Negoslavci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Učilište Modus, Vinkovci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1D327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Europski socijalni fond i RH</w:t>
            </w:r>
          </w:p>
        </w:tc>
      </w:tr>
      <w:tr w:rsidR="008F49C8" w:rsidTr="00342E0F">
        <w:trPr>
          <w:gridAfter w:val="1"/>
          <w:wAfter w:w="461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Kupoprodajni ugovor broj: 721/2021, Opel Corsa ed. F 1,2 XEL MT5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114.224,60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ispunjenju obveza stranaka, plaćanje prije isporuke, a isporuka 30 dana od potpisivanja ugovora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Autowill d.o.o.,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sufinanciranju, broj: 09-F-E-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0626/21-16, Rekonstrukcija parkirališta i platoa u užem središtu naselja Negoslavci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25.08.2021.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100.000,00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125.000,00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31.12.2022. godine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regionalnog razvoja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 fondova Europske Unije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1D327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8F49C8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br. 2021/0025555 o prijenosu prava vlasništva spremnika za odvojeno prikupljanje komunalnog otpada bez naknade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 za zaštitu okoliša i energetsku učinkovitosti,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9C8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subvencioniranju cijene relacijskih pokaznih karata, srednja škola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cijeni mjesečne karte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godina 2021/2022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E8110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Čazmatrans d.o.o., Vukovar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862779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1D327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MZOS 75%, 100 kn roditelji, ostatak 50% Općina i 50% VSŽ</w:t>
            </w:r>
          </w:p>
        </w:tc>
      </w:tr>
      <w:tr w:rsidR="008F49C8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financiranju – operacija 7.4.1. „Ulaganje u pokretanje, poboljšanje ili proširenje lokalnih temeljnih usluga za ruralno stanovništvo, uključujući slobodno vrijeme i kulturne aktivnosti te povezanu infrastrukturu“, Rekonstrukcija komunalne infrastrukture na groblju u naselju Negoslavci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429.539,07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Agencija za plaćanje u poljoprivredi, ribarstvu i ruralnom razvoju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C8" w:rsidRPr="00A8671B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8" w:rsidRPr="00642606" w:rsidRDefault="008F49C8" w:rsidP="008F49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APPRRZ</w:t>
            </w:r>
          </w:p>
        </w:tc>
      </w:tr>
      <w:tr w:rsidR="00080B6C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350D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raskidu Ugovora o radu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B9425D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1D327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Biserka Latinović,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6C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E8110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652E3">
              <w:rPr>
                <w:rFonts w:ascii="Arial" w:hAnsi="Arial" w:cs="Arial"/>
                <w:sz w:val="18"/>
                <w:szCs w:val="18"/>
              </w:rPr>
              <w:t>govor o djelu, Miloš Miodragović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E8110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86277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 kn neto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86277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E8110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24.12.2021.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E8110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Miloš Miodragović, Trpinja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862779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B6C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br. 2021/006922 o prijenosu prava vlasništva spremnika za odvojeno prikupljanje komunalnog otpada bez naknade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 za zaštitu okoliša i energetsku učinkovitost,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6C" w:rsidRPr="00A8671B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E73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nabavi i izvođenju građevinsko-elektromontažnih radova rasvjete na području Općine Negoslavci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149.637,50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Pr="00BF6648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izvršenju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Elektroinstalatersko-trgovački obrt „Crnjac“,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3" w:rsidRPr="00642606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MPGDUI</w:t>
            </w:r>
          </w:p>
        </w:tc>
      </w:tr>
      <w:tr w:rsidR="00080B6C" w:rsidTr="00342E0F">
        <w:trPr>
          <w:gridAfter w:val="1"/>
          <w:wAfter w:w="461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274E73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080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građevinskih radova na rekonstrukciji javne zgrade u Negoslavcima – nogometna svlačionica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107.743,52 kn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134.679,40 kn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 w:rsidRPr="00BF6648">
              <w:rPr>
                <w:rFonts w:ascii="Arial" w:hAnsi="Arial" w:cs="Arial"/>
                <w:sz w:val="18"/>
                <w:szCs w:val="18"/>
              </w:rPr>
              <w:t>Do izvršenja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Graditeljstvo Pandurović,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6C" w:rsidRPr="00642606" w:rsidRDefault="00080B6C" w:rsidP="00080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3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642606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projekta „Uređenje javne rasvjete na području Općine Negoslavci“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 w:rsidRPr="00C36BDC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.116,55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1D327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106.395,69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prostornog uređenja, graditeljstva i državne imovine, Zagreb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MPUGDI</w:t>
            </w:r>
          </w:p>
        </w:tc>
      </w:tr>
      <w:tr w:rsidR="00FC5BD7" w:rsidTr="00D34E4F">
        <w:trPr>
          <w:gridAfter w:val="1"/>
          <w:wAfter w:w="461" w:type="dxa"/>
          <w:trHeight w:val="53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642606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br. 11/2021 o izgradnji parkirališta i prometnog platoa u užem središtu naselja Negoslavci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238.074,78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297.593,47 kn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radova, jamstveni rok 2 godine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Cestorad d.d., Vinvkovci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Sufinancira MRRFEU 125.000,00 kn</w:t>
            </w:r>
          </w:p>
        </w:tc>
      </w:tr>
      <w:tr w:rsidR="00FC5BD7" w:rsidTr="00D34E4F">
        <w:trPr>
          <w:gridAfter w:val="1"/>
          <w:wAfter w:w="461" w:type="dxa"/>
          <w:trHeight w:val="5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Ugovora o osnivanju prava građenja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10.11.2021.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Srpska pravoslavna crkvena općina negoslavačka,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br. 10/2021. o sanaciji- tehničko održavanje županijske ceste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Željeznička ulica - Negoslavci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10.11.2021.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444.011,90 kn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555.014,88 kn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izvršenja obveza stranaka, jamstveni rok 2 godine od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završetka radova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Cestorad d.d., Vinkovci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Sufinanciranje MRRFEU 275.000,00 kn, UZC VSŽ 200.000,00 kn</w:t>
            </w: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broj 41-N-NP/2021., obavljanje poslova stručnog nadzora kod izvođenja radova na izgradnji parkirališta i prometnog platoa u naselju Negoslavci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4.540,00 kn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5.675,00 kn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izvršenja obveza stranaka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Videković d.o.o., Vinkovci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broj 42-N-NC/2021. obavljanje poslova stručnog nadzora kod izvođenja radova na sanaciji – tehničkom održavanju županijske ceste u naselju Negoslavci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8.200,00 kn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izvršetka obveza stranaka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Videković d.o.o.,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poslovnoj suradnji broj: DM-02/6-022424/21,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računu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Dodatak I. Ugovora o financiranju broj: 09-F-E-0626/21-16 D1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60.000,00 kn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75.000,00 kn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274E73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djelu, Ljiljana Vlaškalić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05.12.2021.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1.407,00 kn bruto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13.12.2021.-31.12.2021.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E8110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Ljiljana Vlaškalić, Negoslavci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862779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EB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suradnji za 2021</w:t>
            </w:r>
            <w:r w:rsidRPr="00337EB7">
              <w:rPr>
                <w:rFonts w:ascii="Arial" w:hAnsi="Arial" w:cs="Arial"/>
                <w:sz w:val="18"/>
                <w:szCs w:val="18"/>
              </w:rPr>
              <w:t>. godinu – organiziranje, unapređivanje i obavljanje djelatnosti zaštite i spašavanja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 kn</w:t>
            </w:r>
          </w:p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 w:rsidRPr="00337EB7">
              <w:rPr>
                <w:rFonts w:ascii="Arial" w:hAnsi="Arial" w:cs="Arial"/>
                <w:sz w:val="18"/>
                <w:szCs w:val="18"/>
              </w:rPr>
              <w:t>2021. godina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 w:rsidRPr="00337EB7">
              <w:rPr>
                <w:rFonts w:ascii="Arial" w:hAnsi="Arial" w:cs="Arial"/>
                <w:sz w:val="18"/>
                <w:szCs w:val="18"/>
              </w:rPr>
              <w:t>Hrvatska gorska služba s</w:t>
            </w:r>
            <w:bookmarkStart w:id="0" w:name="_GoBack"/>
            <w:bookmarkEnd w:id="0"/>
            <w:r w:rsidRPr="00337EB7">
              <w:rPr>
                <w:rFonts w:ascii="Arial" w:hAnsi="Arial" w:cs="Arial"/>
                <w:sz w:val="18"/>
                <w:szCs w:val="18"/>
              </w:rPr>
              <w:t>pašavanja, stanica Vinkovci,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B7" w:rsidRDefault="00337EB7" w:rsidP="00337E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337EB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br. 12/2021, o sanaciji divljeg odlagališta u Negoslavcima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479.950,00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599.937,50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ispunjenja obveza stranaka, jamstveni rok 2 godine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Cestorad d.d.,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DA, Fond preko Općine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 za zaštitu okoliša i energetsku učinkovitost, 100% iznos</w:t>
            </w:r>
          </w:p>
        </w:tc>
      </w:tr>
      <w:tr w:rsidR="00FC5BD7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Default="00337EB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  <w:r w:rsidR="00FC5B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radova izvanrednog održavanja lokalne ceste – Željeznička ulica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 kn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dostave završnog izvješća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Uprava za ceste VSŽ, Vinkovci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D7" w:rsidRPr="00A8671B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7" w:rsidRPr="00642606" w:rsidRDefault="00FC5BD7" w:rsidP="00FC5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UZC VSŽ</w:t>
            </w:r>
          </w:p>
        </w:tc>
      </w:tr>
      <w:tr w:rsidR="00AD14E5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Nedeljko Ilić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Ilić,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342E0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Marija Živković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 w:rsidRPr="00AD14E5">
              <w:rPr>
                <w:rFonts w:ascii="Arial" w:hAnsi="Arial" w:cs="Arial"/>
                <w:sz w:val="18"/>
                <w:szCs w:val="18"/>
              </w:rPr>
              <w:t>Marija Živković</w:t>
            </w:r>
            <w:r>
              <w:rPr>
                <w:rFonts w:ascii="Arial" w:hAnsi="Arial" w:cs="Arial"/>
                <w:sz w:val="18"/>
                <w:szCs w:val="18"/>
              </w:rPr>
              <w:t>, Vukovar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D34E4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Milica Šarčević Tunjić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 w:rsidRPr="00AD14E5">
              <w:rPr>
                <w:rFonts w:ascii="Arial" w:hAnsi="Arial" w:cs="Arial"/>
                <w:sz w:val="18"/>
                <w:szCs w:val="18"/>
              </w:rPr>
              <w:t>Milica Šarčević Tunjić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B26980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Ivana Vidaković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Vidaković,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196978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Branimir Veselić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Branimir Veselinović,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392F6D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kupnje kuće za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mlade i mlade obitelji na području Općine Negoslavci, Nebojša Lukić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Nebojša Lukić,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264385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Goran Gavrilović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Goran Gavrilović,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A327A9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kupnje kuće za mlade i mlade obitelji na području Općine Negoslavci, Đorđe Petković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godina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 w:rsidRPr="00AD14E5">
              <w:rPr>
                <w:rFonts w:ascii="Arial" w:hAnsi="Arial" w:cs="Arial"/>
                <w:sz w:val="18"/>
                <w:szCs w:val="18"/>
              </w:rPr>
              <w:t>Đorđe Petković</w:t>
            </w:r>
            <w:r>
              <w:rPr>
                <w:rFonts w:ascii="Arial" w:hAnsi="Arial" w:cs="Arial"/>
                <w:sz w:val="18"/>
                <w:szCs w:val="18"/>
              </w:rPr>
              <w:t>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6B1CA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Pr="00642606" w:rsidRDefault="00337EB7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AD1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djelu, Ljiljana Vlaškalić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 w:rsidRPr="00884E25">
              <w:rPr>
                <w:rFonts w:ascii="Arial" w:hAnsi="Arial" w:cs="Arial"/>
                <w:sz w:val="18"/>
                <w:szCs w:val="18"/>
              </w:rPr>
              <w:t>30.12.2021.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 w:rsidRPr="00884E25">
              <w:rPr>
                <w:rFonts w:ascii="Arial" w:hAnsi="Arial" w:cs="Arial"/>
                <w:sz w:val="18"/>
                <w:szCs w:val="18"/>
              </w:rPr>
              <w:t>2.100,00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kn bruto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84E2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01.2022.</w:t>
            </w:r>
            <w:r w:rsidRPr="00884E25">
              <w:rPr>
                <w:rFonts w:ascii="Arial" w:hAnsi="Arial" w:cs="Arial"/>
                <w:sz w:val="18"/>
                <w:szCs w:val="18"/>
              </w:rPr>
              <w:t>- 20.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84E25">
              <w:rPr>
                <w:rFonts w:ascii="Arial" w:hAnsi="Arial" w:cs="Arial"/>
                <w:sz w:val="18"/>
                <w:szCs w:val="18"/>
              </w:rPr>
              <w:t>1.2022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Ljiljana Vlaškalić, Negoslavci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4E5" w:rsidTr="006B1CAF">
        <w:trPr>
          <w:gridAfter w:val="1"/>
          <w:wAfter w:w="461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E753C9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Pr="00642606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E5" w:rsidRDefault="00AD14E5" w:rsidP="00AD14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6627" w:rsidRPr="00A8671B" w:rsidRDefault="00216627" w:rsidP="00216627">
      <w:pPr>
        <w:rPr>
          <w:rFonts w:ascii="Arial" w:hAnsi="Arial" w:cs="Arial"/>
          <w:sz w:val="18"/>
          <w:szCs w:val="18"/>
        </w:rPr>
      </w:pPr>
    </w:p>
    <w:p w:rsidR="006601BF" w:rsidRDefault="006601BF"/>
    <w:sectPr w:rsidR="006601BF" w:rsidSect="00342E0F">
      <w:footerReference w:type="even" r:id="rId7"/>
      <w:footerReference w:type="default" r:id="rId8"/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24" w:rsidRDefault="00CC7224">
      <w:r>
        <w:separator/>
      </w:r>
    </w:p>
  </w:endnote>
  <w:endnote w:type="continuationSeparator" w:id="0">
    <w:p w:rsidR="00CC7224" w:rsidRDefault="00C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0F" w:rsidRDefault="00342E0F" w:rsidP="00342E0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42E0F" w:rsidRDefault="00342E0F" w:rsidP="00342E0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0F" w:rsidRDefault="00342E0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EB7">
      <w:rPr>
        <w:noProof/>
      </w:rPr>
      <w:t>10</w:t>
    </w:r>
    <w:r>
      <w:fldChar w:fldCharType="end"/>
    </w:r>
  </w:p>
  <w:p w:rsidR="00342E0F" w:rsidRDefault="00342E0F" w:rsidP="00342E0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24" w:rsidRDefault="00CC7224">
      <w:r>
        <w:separator/>
      </w:r>
    </w:p>
  </w:footnote>
  <w:footnote w:type="continuationSeparator" w:id="0">
    <w:p w:rsidR="00CC7224" w:rsidRDefault="00CC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27"/>
    <w:rsid w:val="00080B6C"/>
    <w:rsid w:val="00216627"/>
    <w:rsid w:val="00274E73"/>
    <w:rsid w:val="00337EB7"/>
    <w:rsid w:val="00342E0F"/>
    <w:rsid w:val="00414827"/>
    <w:rsid w:val="00416D28"/>
    <w:rsid w:val="006601BF"/>
    <w:rsid w:val="007B4F4D"/>
    <w:rsid w:val="0082655D"/>
    <w:rsid w:val="008A58BF"/>
    <w:rsid w:val="008F49C8"/>
    <w:rsid w:val="00940BF9"/>
    <w:rsid w:val="009501B5"/>
    <w:rsid w:val="00AD14E5"/>
    <w:rsid w:val="00B652E3"/>
    <w:rsid w:val="00CC7224"/>
    <w:rsid w:val="00D34E4F"/>
    <w:rsid w:val="00D73FB9"/>
    <w:rsid w:val="00DA6DF4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5E1E"/>
  <w15:chartTrackingRefBased/>
  <w15:docId w15:val="{0387F521-ABE2-47BB-91EF-4A47D63C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27"/>
    <w:rPr>
      <w:rFonts w:eastAsia="Times New Roman" w:cs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16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6627"/>
    <w:rPr>
      <w:rFonts w:eastAsia="Times New Roman" w:cs="Times New Roman"/>
      <w:szCs w:val="24"/>
      <w:lang w:val="hr-HR" w:eastAsia="hr-HR"/>
    </w:rPr>
  </w:style>
  <w:style w:type="character" w:styleId="Brojstranice">
    <w:name w:val="page number"/>
    <w:basedOn w:val="Zadanifontodlomka"/>
    <w:rsid w:val="002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B497-73C5-4B49-B5E8-39417A5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2022-03-08T10:20:00Z</dcterms:created>
  <dcterms:modified xsi:type="dcterms:W3CDTF">2022-03-08T10:20:00Z</dcterms:modified>
</cp:coreProperties>
</file>