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D2" w:rsidRDefault="008312D2" w:rsidP="008312D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 wp14:anchorId="4A292B68" wp14:editId="28731717">
            <wp:extent cx="476250" cy="600075"/>
            <wp:effectExtent l="19050" t="0" r="0" b="0"/>
            <wp:docPr id="4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2D2" w:rsidRDefault="008312D2" w:rsidP="008312D2">
      <w:pPr>
        <w:rPr>
          <w:b/>
        </w:rPr>
      </w:pPr>
      <w:r>
        <w:rPr>
          <w:b/>
        </w:rPr>
        <w:tab/>
        <w:t>REPUBLIKA HRVATSKA</w:t>
      </w:r>
    </w:p>
    <w:p w:rsidR="008312D2" w:rsidRDefault="008312D2" w:rsidP="008312D2">
      <w:pPr>
        <w:rPr>
          <w:b/>
        </w:rPr>
      </w:pPr>
      <w:r>
        <w:rPr>
          <w:b/>
        </w:rPr>
        <w:t>VUKOVARSKO-SRIJEMSKA ŽUPANIJA</w:t>
      </w:r>
    </w:p>
    <w:p w:rsidR="008312D2" w:rsidRDefault="008312D2" w:rsidP="008312D2">
      <w:pPr>
        <w:rPr>
          <w:b/>
        </w:rPr>
      </w:pPr>
      <w:r>
        <w:rPr>
          <w:b/>
        </w:rPr>
        <w:t>OPĆINA NEGOSLAVCI</w:t>
      </w:r>
    </w:p>
    <w:p w:rsidR="008312D2" w:rsidRDefault="008312D2" w:rsidP="008312D2">
      <w:pPr>
        <w:rPr>
          <w:b/>
        </w:rPr>
      </w:pPr>
      <w:r>
        <w:rPr>
          <w:b/>
        </w:rPr>
        <w:t>Općinsko vijeće</w:t>
      </w:r>
    </w:p>
    <w:p w:rsidR="008312D2" w:rsidRPr="005A7515" w:rsidRDefault="008312D2" w:rsidP="008312D2">
      <w:r>
        <w:rPr>
          <w:b/>
        </w:rPr>
        <w:t xml:space="preserve">KLASA: </w:t>
      </w:r>
      <w:r w:rsidR="00BA4337">
        <w:t>250-04/22-01/05</w:t>
      </w:r>
    </w:p>
    <w:p w:rsidR="008312D2" w:rsidRPr="003669B4" w:rsidRDefault="008312D2" w:rsidP="008312D2">
      <w:r>
        <w:rPr>
          <w:b/>
        </w:rPr>
        <w:t xml:space="preserve">URBROJ: </w:t>
      </w:r>
      <w:r w:rsidR="00DE1787">
        <w:t>2196-19-02</w:t>
      </w:r>
      <w:r w:rsidR="00BA4337">
        <w:t>-22-01</w:t>
      </w:r>
    </w:p>
    <w:p w:rsidR="008312D2" w:rsidRDefault="008312D2" w:rsidP="008312D2">
      <w:proofErr w:type="spellStart"/>
      <w:r>
        <w:rPr>
          <w:b/>
        </w:rPr>
        <w:t>Negoslavci</w:t>
      </w:r>
      <w:proofErr w:type="spellEnd"/>
      <w:r>
        <w:rPr>
          <w:b/>
        </w:rPr>
        <w:t xml:space="preserve">, </w:t>
      </w:r>
      <w:r>
        <w:t>15</w:t>
      </w:r>
      <w:r w:rsidRPr="00C24B39">
        <w:t>.06</w:t>
      </w:r>
      <w:r>
        <w:t>.2022</w:t>
      </w:r>
      <w:r w:rsidRPr="00147D02">
        <w:t>. godine</w:t>
      </w:r>
    </w:p>
    <w:p w:rsidR="008312D2" w:rsidRDefault="008312D2" w:rsidP="008312D2"/>
    <w:p w:rsidR="008312D2" w:rsidRDefault="008312D2" w:rsidP="008312D2">
      <w:pPr>
        <w:jc w:val="both"/>
      </w:pPr>
      <w:r>
        <w:tab/>
        <w:t>Na temelju odredaba Programa aktivnosti u provedbi posebnih mjera zaštite od požara od interesa za Republiku Hrvatsku u 2022. godini (Zaključak Vlade Republike Hrvatske, KLASA: 022-03/21-07/502, URBROJ: 50301-29/23-22-02, od 20.01.2022. godine</w:t>
      </w:r>
      <w:r w:rsidRPr="00C70D96">
        <w:t xml:space="preserve">), </w:t>
      </w:r>
      <w:r>
        <w:t xml:space="preserve">članaka 4., stavka 2. i članka 8., stavka 2. Zakona o zaštiti od požara („Narodne novine“ </w:t>
      </w:r>
      <w:r w:rsidRPr="00C70D96">
        <w:t>broj 92/10)</w:t>
      </w:r>
      <w:r>
        <w:t>, članka 9., stavka 2. Pravilnika o agrotehničkim mjerama („Nar</w:t>
      </w:r>
      <w:r w:rsidR="00647E1E">
        <w:t>od</w:t>
      </w:r>
      <w:r>
        <w:t>ne novine“ broj 22/19)</w:t>
      </w:r>
      <w:r w:rsidRPr="00C70D96">
        <w:t xml:space="preserve"> </w:t>
      </w:r>
      <w:r>
        <w:t>i članka 19.,</w:t>
      </w:r>
      <w:r w:rsidR="00615411">
        <w:t xml:space="preserve"> stavka 1.,</w:t>
      </w:r>
      <w:r>
        <w:t xml:space="preserve"> točke 2. Statuta Općine </w:t>
      </w:r>
      <w:proofErr w:type="spellStart"/>
      <w:r>
        <w:t>Negoslavci</w:t>
      </w:r>
      <w:proofErr w:type="spellEnd"/>
      <w:r>
        <w:t xml:space="preserve"> („Službeni vjesnik“ VSŽ </w:t>
      </w:r>
      <w:r w:rsidRPr="00C70D96">
        <w:t xml:space="preserve">broj 01/21) </w:t>
      </w:r>
      <w:r>
        <w:t xml:space="preserve">Općinsko vijeće Općine </w:t>
      </w:r>
      <w:proofErr w:type="spellStart"/>
      <w:r>
        <w:t>Negoslavci</w:t>
      </w:r>
      <w:proofErr w:type="spellEnd"/>
      <w:r>
        <w:t xml:space="preserve"> na svojoj redovnoj sjednici </w:t>
      </w:r>
      <w:r w:rsidRPr="00C24B39">
        <w:t xml:space="preserve">dana </w:t>
      </w:r>
      <w:r>
        <w:t>15</w:t>
      </w:r>
      <w:r w:rsidRPr="00C24B39">
        <w:t>.06</w:t>
      </w:r>
      <w:r>
        <w:t>.2022</w:t>
      </w:r>
      <w:r w:rsidRPr="00147D02">
        <w:t>. godine</w:t>
      </w:r>
      <w:r>
        <w:t xml:space="preserve"> donosi</w:t>
      </w:r>
    </w:p>
    <w:p w:rsidR="008312D2" w:rsidRDefault="008312D2" w:rsidP="008312D2">
      <w:pPr>
        <w:jc w:val="both"/>
      </w:pPr>
    </w:p>
    <w:p w:rsidR="008312D2" w:rsidRDefault="008312D2" w:rsidP="008312D2">
      <w:pPr>
        <w:jc w:val="center"/>
        <w:rPr>
          <w:b/>
        </w:rPr>
      </w:pPr>
      <w:r>
        <w:rPr>
          <w:b/>
        </w:rPr>
        <w:t>ODLUKU</w:t>
      </w:r>
    </w:p>
    <w:p w:rsidR="008312D2" w:rsidRDefault="008312D2" w:rsidP="008312D2">
      <w:pPr>
        <w:jc w:val="center"/>
        <w:rPr>
          <w:b/>
        </w:rPr>
      </w:pPr>
      <w:r>
        <w:rPr>
          <w:b/>
        </w:rPr>
        <w:t>o mjerama zaštite od požara za vrijeme žetve i vršidbe</w:t>
      </w:r>
    </w:p>
    <w:p w:rsidR="008312D2" w:rsidRDefault="008312D2" w:rsidP="008312D2">
      <w:pPr>
        <w:jc w:val="center"/>
        <w:rPr>
          <w:b/>
        </w:rPr>
      </w:pPr>
    </w:p>
    <w:p w:rsidR="008312D2" w:rsidRDefault="008312D2" w:rsidP="008312D2">
      <w:pPr>
        <w:rPr>
          <w:b/>
        </w:rPr>
      </w:pPr>
      <w:r>
        <w:rPr>
          <w:b/>
        </w:rPr>
        <w:t>I OPĆE ODREDBE</w:t>
      </w:r>
    </w:p>
    <w:p w:rsidR="008312D2" w:rsidRDefault="008312D2" w:rsidP="008312D2">
      <w:pPr>
        <w:rPr>
          <w:b/>
        </w:rPr>
      </w:pPr>
    </w:p>
    <w:p w:rsidR="008312D2" w:rsidRDefault="008312D2" w:rsidP="008312D2">
      <w:pPr>
        <w:jc w:val="center"/>
        <w:rPr>
          <w:b/>
        </w:rPr>
      </w:pPr>
      <w:r>
        <w:rPr>
          <w:b/>
        </w:rPr>
        <w:t>Članak 1.</w:t>
      </w:r>
    </w:p>
    <w:p w:rsidR="008312D2" w:rsidRDefault="008312D2" w:rsidP="008312D2">
      <w:pPr>
        <w:jc w:val="both"/>
      </w:pPr>
      <w:r>
        <w:rPr>
          <w:b/>
        </w:rPr>
        <w:tab/>
      </w:r>
      <w:r>
        <w:t xml:space="preserve">Ovom Odlukom se propisuju mjere zaštite od požara na području Općine </w:t>
      </w:r>
      <w:proofErr w:type="spellStart"/>
      <w:r>
        <w:t>Negoslavci</w:t>
      </w:r>
      <w:proofErr w:type="spellEnd"/>
      <w:r>
        <w:t>, koje se provode za vrijeme obavljanja žetve, vršidbe i sakupljanja prostirke od strane poljoprivrednih poduzeća i građana te organizacija dežurstva i vršenja nadzora nad provođenjem mjera zaštite od požara.</w:t>
      </w:r>
    </w:p>
    <w:p w:rsidR="008312D2" w:rsidRDefault="008312D2" w:rsidP="008312D2"/>
    <w:p w:rsidR="008312D2" w:rsidRDefault="008312D2" w:rsidP="008312D2">
      <w:pPr>
        <w:jc w:val="center"/>
        <w:rPr>
          <w:b/>
        </w:rPr>
      </w:pPr>
      <w:r>
        <w:rPr>
          <w:b/>
        </w:rPr>
        <w:t>Članak 2.</w:t>
      </w:r>
    </w:p>
    <w:p w:rsidR="008312D2" w:rsidRDefault="008312D2" w:rsidP="008312D2">
      <w:pPr>
        <w:jc w:val="both"/>
      </w:pPr>
      <w:r>
        <w:rPr>
          <w:b/>
        </w:rPr>
        <w:tab/>
      </w:r>
      <w:r>
        <w:t>Poljoprivredne organizacije i građani koji obavljaju žetvene radove sa kombajnima dužni su na istim postaviti sredstva i op</w:t>
      </w:r>
      <w:r w:rsidR="00CE7287">
        <w:t>remu za gašenje požara propisanu</w:t>
      </w:r>
      <w:r>
        <w:t xml:space="preserve"> ovom Odlukom, a vozači kombajna moraju biti osposobljeni za rukovanje opremom za gašenje požara.</w:t>
      </w:r>
    </w:p>
    <w:p w:rsidR="008312D2" w:rsidRDefault="008312D2" w:rsidP="008312D2"/>
    <w:p w:rsidR="008312D2" w:rsidRDefault="008312D2" w:rsidP="008312D2">
      <w:pPr>
        <w:jc w:val="center"/>
        <w:rPr>
          <w:b/>
        </w:rPr>
      </w:pPr>
      <w:r>
        <w:rPr>
          <w:b/>
        </w:rPr>
        <w:t>Članak 3.</w:t>
      </w:r>
    </w:p>
    <w:p w:rsidR="008312D2" w:rsidRDefault="008312D2" w:rsidP="008312D2">
      <w:pPr>
        <w:jc w:val="both"/>
      </w:pPr>
      <w:r>
        <w:rPr>
          <w:b/>
        </w:rPr>
        <w:tab/>
      </w:r>
      <w:r>
        <w:t>Neposrednu kontrolu nad provođenjem propisanih mjera zaštite od požara obavlja nadležna Policijska uprava putem inspekcije za zaštitu od požara i nadležnog vatrogasnog zapovjednika.</w:t>
      </w:r>
    </w:p>
    <w:p w:rsidR="008312D2" w:rsidRDefault="008312D2" w:rsidP="008312D2"/>
    <w:p w:rsidR="008312D2" w:rsidRDefault="008312D2" w:rsidP="008312D2">
      <w:pPr>
        <w:rPr>
          <w:b/>
        </w:rPr>
      </w:pPr>
      <w:r>
        <w:rPr>
          <w:b/>
        </w:rPr>
        <w:t>IV MJERE ZAŠTITE OD POŽARA</w:t>
      </w:r>
    </w:p>
    <w:p w:rsidR="008312D2" w:rsidRDefault="008312D2" w:rsidP="008312D2">
      <w:pPr>
        <w:rPr>
          <w:b/>
        </w:rPr>
      </w:pPr>
    </w:p>
    <w:p w:rsidR="008312D2" w:rsidRDefault="008312D2" w:rsidP="008312D2">
      <w:pPr>
        <w:jc w:val="center"/>
        <w:rPr>
          <w:b/>
        </w:rPr>
      </w:pPr>
      <w:r>
        <w:rPr>
          <w:b/>
        </w:rPr>
        <w:t>Članak 4.</w:t>
      </w:r>
    </w:p>
    <w:p w:rsidR="008312D2" w:rsidRDefault="008312D2" w:rsidP="008312D2">
      <w:pPr>
        <w:jc w:val="both"/>
      </w:pPr>
      <w:r>
        <w:tab/>
        <w:t>Za vrijeme žetve i vršidbe poduzimaju se mjere zaštite usjeva, prostirke, kombajna i transportnih sredstava sa ciljem da se spriječi nastajanje i širenje požara.</w:t>
      </w:r>
    </w:p>
    <w:p w:rsidR="008312D2" w:rsidRDefault="008312D2" w:rsidP="008312D2">
      <w:pPr>
        <w:jc w:val="both"/>
      </w:pPr>
      <w:r>
        <w:tab/>
        <w:t>Na mjestu gdje se obavlja žetva svaki radni stroj mora posjedovati sljedeću opremu za gašenje požara:</w:t>
      </w:r>
    </w:p>
    <w:p w:rsidR="008312D2" w:rsidRDefault="008312D2" w:rsidP="008312D2">
      <w:pPr>
        <w:pStyle w:val="Odlomakpopisa"/>
        <w:numPr>
          <w:ilvl w:val="0"/>
          <w:numId w:val="1"/>
        </w:numPr>
        <w:jc w:val="both"/>
      </w:pPr>
      <w:r>
        <w:t>Osobni automobil i kombi vozila – vatrogasni aparat S-2 kg,</w:t>
      </w:r>
    </w:p>
    <w:p w:rsidR="008312D2" w:rsidRDefault="008312D2" w:rsidP="008312D2">
      <w:pPr>
        <w:pStyle w:val="Odlomakpopisa"/>
        <w:numPr>
          <w:ilvl w:val="0"/>
          <w:numId w:val="1"/>
        </w:numPr>
        <w:jc w:val="both"/>
      </w:pPr>
      <w:r>
        <w:t>Kamioni do 2,5 tona i traktori – vatrogasni aparat S-3 kg,</w:t>
      </w:r>
    </w:p>
    <w:p w:rsidR="008312D2" w:rsidRDefault="008312D2" w:rsidP="008312D2">
      <w:pPr>
        <w:pStyle w:val="Odlomakpopisa"/>
        <w:numPr>
          <w:ilvl w:val="0"/>
          <w:numId w:val="1"/>
        </w:numPr>
        <w:jc w:val="both"/>
      </w:pPr>
      <w:r>
        <w:t>Kombajni i kamioni do 10 tona – vatrogasni aparat S-6 kg.</w:t>
      </w:r>
    </w:p>
    <w:p w:rsidR="008312D2" w:rsidRDefault="008312D2" w:rsidP="008312D2"/>
    <w:p w:rsidR="008312D2" w:rsidRDefault="008312D2" w:rsidP="008312D2">
      <w:pPr>
        <w:jc w:val="center"/>
        <w:rPr>
          <w:b/>
        </w:rPr>
      </w:pPr>
      <w:r>
        <w:rPr>
          <w:b/>
        </w:rPr>
        <w:t>Članak 5.</w:t>
      </w:r>
    </w:p>
    <w:p w:rsidR="008312D2" w:rsidRDefault="008312D2" w:rsidP="008312D2">
      <w:pPr>
        <w:jc w:val="both"/>
      </w:pPr>
      <w:r>
        <w:rPr>
          <w:b/>
        </w:rPr>
        <w:tab/>
      </w:r>
      <w:r>
        <w:t xml:space="preserve">Poljoprivredne organizacije ili građani koji obavljaju žetvu sa više od dva kombajna na jednoj žetvenoj površini, dužni su pored vatrogasnih aparata navedenih u članku 4. ove Odluke, osigurati cisternu sa vodom kapaciteta 3.000-5.000 litara vode u minuti, dovoljnu duljinu vatrogasnih cijevi i mlaznicu, 3-5 </w:t>
      </w:r>
      <w:proofErr w:type="spellStart"/>
      <w:r>
        <w:t>metlanica</w:t>
      </w:r>
      <w:proofErr w:type="spellEnd"/>
      <w:r>
        <w:t xml:space="preserve"> za gašenje požara otvorenog prostora, te traktor sa plugom za </w:t>
      </w:r>
      <w:proofErr w:type="spellStart"/>
      <w:r>
        <w:t>odoravanje</w:t>
      </w:r>
      <w:proofErr w:type="spellEnd"/>
      <w:r>
        <w:t xml:space="preserve"> i lanac – sajlu za izvlačenje kombajna.</w:t>
      </w:r>
    </w:p>
    <w:p w:rsidR="008312D2" w:rsidRDefault="008312D2" w:rsidP="008312D2"/>
    <w:p w:rsidR="008312D2" w:rsidRDefault="008312D2" w:rsidP="008312D2">
      <w:pPr>
        <w:jc w:val="center"/>
        <w:rPr>
          <w:b/>
        </w:rPr>
      </w:pPr>
      <w:r>
        <w:rPr>
          <w:b/>
        </w:rPr>
        <w:t>Članak 6.</w:t>
      </w:r>
    </w:p>
    <w:p w:rsidR="008312D2" w:rsidRDefault="008312D2" w:rsidP="008312D2">
      <w:pPr>
        <w:jc w:val="both"/>
      </w:pPr>
      <w:r>
        <w:tab/>
        <w:t>Na početku žetvene površine treba postaviti upozorenje zabranjeno pušenje i upotreba otvorenog plamena.</w:t>
      </w:r>
    </w:p>
    <w:p w:rsidR="008312D2" w:rsidRDefault="008312D2" w:rsidP="008312D2">
      <w:pPr>
        <w:jc w:val="both"/>
      </w:pPr>
      <w:r>
        <w:tab/>
        <w:t>Na svakom kombajnu treba postaviti vidljivi znak zabranjeno pušenje.</w:t>
      </w:r>
    </w:p>
    <w:p w:rsidR="008312D2" w:rsidRDefault="008312D2" w:rsidP="008312D2"/>
    <w:p w:rsidR="008312D2" w:rsidRDefault="008312D2" w:rsidP="008312D2">
      <w:pPr>
        <w:jc w:val="center"/>
        <w:rPr>
          <w:b/>
        </w:rPr>
      </w:pPr>
      <w:r>
        <w:rPr>
          <w:b/>
        </w:rPr>
        <w:t>Članak 7.</w:t>
      </w:r>
    </w:p>
    <w:p w:rsidR="008312D2" w:rsidRDefault="008312D2" w:rsidP="008312D2">
      <w:pPr>
        <w:jc w:val="both"/>
      </w:pPr>
      <w:r>
        <w:rPr>
          <w:b/>
        </w:rPr>
        <w:tab/>
      </w:r>
      <w:r w:rsidR="00C2371F">
        <w:t>Vozač kombajna i osobe</w:t>
      </w:r>
      <w:r>
        <w:t xml:space="preserve"> na održavanju istih dužni su svakodnevno prije izlaska na žetvenu površinu ili početka žetve i vršidbe izvršiti čišćenje kombajna, a po potrebi izvršiti i pranje motora kombajna.</w:t>
      </w:r>
    </w:p>
    <w:p w:rsidR="008312D2" w:rsidRDefault="008312D2" w:rsidP="008312D2"/>
    <w:p w:rsidR="008312D2" w:rsidRDefault="008312D2" w:rsidP="008312D2">
      <w:pPr>
        <w:jc w:val="center"/>
        <w:rPr>
          <w:b/>
        </w:rPr>
      </w:pPr>
      <w:r>
        <w:rPr>
          <w:b/>
        </w:rPr>
        <w:t>Članak 8.</w:t>
      </w:r>
    </w:p>
    <w:p w:rsidR="008312D2" w:rsidRDefault="008312D2" w:rsidP="008312D2">
      <w:pPr>
        <w:jc w:val="both"/>
      </w:pPr>
      <w:r>
        <w:rPr>
          <w:b/>
        </w:rPr>
        <w:tab/>
      </w:r>
      <w:r>
        <w:t>Svi kombajni u pojedinačnom radu moraju imati kontrolne knjige, a u zajedničkom radu jednu kontrolnu knjigu na žetvenoj površini u kojoj se upisuju redovito čišćenje i pranje kombajna te kontrola nad provođenjem propisanih mjera zaštite od požara temeljem ove Odluke.</w:t>
      </w:r>
    </w:p>
    <w:p w:rsidR="008312D2" w:rsidRDefault="008312D2" w:rsidP="008312D2"/>
    <w:p w:rsidR="008312D2" w:rsidRDefault="008312D2" w:rsidP="008312D2">
      <w:pPr>
        <w:jc w:val="center"/>
        <w:rPr>
          <w:b/>
        </w:rPr>
      </w:pPr>
      <w:r>
        <w:rPr>
          <w:b/>
        </w:rPr>
        <w:t>Članak 9.</w:t>
      </w:r>
    </w:p>
    <w:p w:rsidR="008312D2" w:rsidRDefault="008312D2" w:rsidP="008312D2">
      <w:pPr>
        <w:jc w:val="both"/>
      </w:pPr>
      <w:r>
        <w:tab/>
        <w:t xml:space="preserve">Spaljivanje trave, korova, raslinja, strništa i biljnog otpada za vrijeme sazrijevanja strnih žitarica i uljane repice te za vrijeme trajanja žetve zabranjeno je u bilo kojem obliku. </w:t>
      </w:r>
    </w:p>
    <w:p w:rsidR="008312D2" w:rsidRPr="00730FD2" w:rsidRDefault="008312D2" w:rsidP="008312D2">
      <w:pPr>
        <w:jc w:val="both"/>
        <w:rPr>
          <w:color w:val="000000" w:themeColor="text1"/>
        </w:rPr>
      </w:pPr>
      <w:r>
        <w:tab/>
      </w:r>
      <w:r w:rsidRPr="00730FD2">
        <w:rPr>
          <w:color w:val="000000" w:themeColor="text1"/>
        </w:rPr>
        <w:t>Žetveni ostaci ne smiju se nikada spaljivati, a njihovo spaljivanje je dopušteno samo u cilju sprečavanja širenja ili</w:t>
      </w:r>
      <w:bookmarkStart w:id="0" w:name="_GoBack"/>
      <w:bookmarkEnd w:id="0"/>
      <w:r w:rsidRPr="00730FD2">
        <w:rPr>
          <w:color w:val="000000" w:themeColor="text1"/>
        </w:rPr>
        <w:t xml:space="preserve"> suzbijanja organizama štetnih za bilje</w:t>
      </w:r>
      <w:r w:rsidR="00730FD2" w:rsidRPr="00730FD2">
        <w:rPr>
          <w:color w:val="000000" w:themeColor="text1"/>
        </w:rPr>
        <w:t xml:space="preserve"> u periodu od 01. svibnja do 31. listopada,</w:t>
      </w:r>
      <w:r w:rsidRPr="00730FD2">
        <w:rPr>
          <w:color w:val="000000" w:themeColor="text1"/>
        </w:rPr>
        <w:t xml:space="preserve"> uz provođenja mjera zaštite od požara sukladno članku 4. Odluke</w:t>
      </w:r>
      <w:r w:rsidR="00730FD2" w:rsidRPr="00730FD2">
        <w:rPr>
          <w:color w:val="000000" w:themeColor="text1"/>
        </w:rPr>
        <w:t xml:space="preserve"> o uvjetima spaljivanja korova, trava i drugog otpadnog materijala biljnog porijekla (KLASA: 250-04/22-01/04, URBROJ: 2196-19-01-22-01, od 09.06.2022. godine)</w:t>
      </w:r>
      <w:r w:rsidRPr="00730FD2">
        <w:rPr>
          <w:color w:val="000000" w:themeColor="text1"/>
        </w:rPr>
        <w:t xml:space="preserve"> .</w:t>
      </w:r>
    </w:p>
    <w:p w:rsidR="008312D2" w:rsidRDefault="008312D2" w:rsidP="008312D2"/>
    <w:p w:rsidR="008312D2" w:rsidRDefault="008312D2" w:rsidP="008312D2">
      <w:pPr>
        <w:jc w:val="center"/>
        <w:rPr>
          <w:b/>
        </w:rPr>
      </w:pPr>
      <w:r>
        <w:rPr>
          <w:b/>
        </w:rPr>
        <w:t>Članak 10.</w:t>
      </w:r>
    </w:p>
    <w:p w:rsidR="008312D2" w:rsidRPr="00730FD2" w:rsidRDefault="008312D2" w:rsidP="008312D2">
      <w:pPr>
        <w:jc w:val="both"/>
        <w:rPr>
          <w:color w:val="000000" w:themeColor="text1"/>
        </w:rPr>
      </w:pPr>
      <w:r>
        <w:tab/>
      </w:r>
      <w:r w:rsidR="007522DF" w:rsidRPr="00730FD2">
        <w:rPr>
          <w:color w:val="000000" w:themeColor="text1"/>
        </w:rPr>
        <w:t xml:space="preserve">Nakon žetve spaljivanje je dopušteno u </w:t>
      </w:r>
      <w:proofErr w:type="spellStart"/>
      <w:r w:rsidR="007522DF" w:rsidRPr="00730FD2">
        <w:rPr>
          <w:color w:val="000000" w:themeColor="text1"/>
        </w:rPr>
        <w:t>slača</w:t>
      </w:r>
      <w:r w:rsidR="00730FD2" w:rsidRPr="00730FD2">
        <w:rPr>
          <w:color w:val="000000" w:themeColor="text1"/>
        </w:rPr>
        <w:t>je</w:t>
      </w:r>
      <w:r w:rsidR="007522DF" w:rsidRPr="00730FD2">
        <w:rPr>
          <w:color w:val="000000" w:themeColor="text1"/>
        </w:rPr>
        <w:t>vima</w:t>
      </w:r>
      <w:proofErr w:type="spellEnd"/>
      <w:r w:rsidR="00730FD2">
        <w:rPr>
          <w:color w:val="000000" w:themeColor="text1"/>
        </w:rPr>
        <w:t xml:space="preserve"> i u </w:t>
      </w:r>
      <w:proofErr w:type="spellStart"/>
      <w:r w:rsidR="00730FD2">
        <w:rPr>
          <w:color w:val="000000" w:themeColor="text1"/>
        </w:rPr>
        <w:t>perodu</w:t>
      </w:r>
      <w:proofErr w:type="spellEnd"/>
      <w:r w:rsidR="00730FD2">
        <w:rPr>
          <w:color w:val="000000" w:themeColor="text1"/>
        </w:rPr>
        <w:t xml:space="preserve"> propisano</w:t>
      </w:r>
      <w:r w:rsidR="007522DF" w:rsidRPr="00730FD2">
        <w:rPr>
          <w:color w:val="000000" w:themeColor="text1"/>
        </w:rPr>
        <w:t>m Odlukom o uvjetima spaljivanja korova, trava i drugog otpadnog materijama biljnog porijekla</w:t>
      </w:r>
      <w:r w:rsidRPr="00730FD2">
        <w:rPr>
          <w:color w:val="000000" w:themeColor="text1"/>
        </w:rPr>
        <w:t>.</w:t>
      </w:r>
    </w:p>
    <w:p w:rsidR="008312D2" w:rsidRDefault="008312D2" w:rsidP="008312D2"/>
    <w:p w:rsidR="008312D2" w:rsidRDefault="008312D2" w:rsidP="008312D2">
      <w:pPr>
        <w:jc w:val="center"/>
        <w:rPr>
          <w:b/>
        </w:rPr>
      </w:pPr>
      <w:r>
        <w:rPr>
          <w:b/>
        </w:rPr>
        <w:t>Članak 11.</w:t>
      </w:r>
    </w:p>
    <w:p w:rsidR="008312D2" w:rsidRDefault="008312D2" w:rsidP="008312D2">
      <w:pPr>
        <w:jc w:val="both"/>
      </w:pPr>
      <w:r>
        <w:rPr>
          <w:b/>
        </w:rPr>
        <w:tab/>
      </w:r>
      <w:r>
        <w:t>Kamare slame u ekonomskom dvorištu poljoprivrednih organizacija i građana moraju biti odmaknute najmanje 10 metara od građevina, uličnog niza i javnih putova.</w:t>
      </w:r>
    </w:p>
    <w:p w:rsidR="008312D2" w:rsidRDefault="008312D2" w:rsidP="008312D2"/>
    <w:p w:rsidR="008312D2" w:rsidRDefault="008312D2" w:rsidP="008312D2">
      <w:pPr>
        <w:rPr>
          <w:b/>
        </w:rPr>
      </w:pPr>
      <w:r>
        <w:rPr>
          <w:b/>
        </w:rPr>
        <w:t>III ORGANIZACIJA DEŽURISTVA</w:t>
      </w:r>
    </w:p>
    <w:p w:rsidR="008312D2" w:rsidRDefault="008312D2" w:rsidP="008312D2">
      <w:pPr>
        <w:rPr>
          <w:b/>
        </w:rPr>
      </w:pPr>
    </w:p>
    <w:p w:rsidR="008312D2" w:rsidRDefault="008312D2" w:rsidP="008312D2">
      <w:pPr>
        <w:jc w:val="center"/>
        <w:rPr>
          <w:b/>
        </w:rPr>
      </w:pPr>
      <w:r>
        <w:rPr>
          <w:b/>
        </w:rPr>
        <w:t>Članak 12.</w:t>
      </w:r>
    </w:p>
    <w:p w:rsidR="008312D2" w:rsidRDefault="008312D2" w:rsidP="008312D2">
      <w:pPr>
        <w:jc w:val="both"/>
      </w:pPr>
      <w:r>
        <w:rPr>
          <w:b/>
        </w:rPr>
        <w:tab/>
      </w:r>
      <w:r>
        <w:t xml:space="preserve">Poljoprivredna zadruga u svrhu sprječavanja i otklanjanja opasnosti od požara za vrijeme sazrijevanja i žetve strnih žitarica i uljane repice na poljoprivrednim površinama osiguravaju </w:t>
      </w:r>
      <w:proofErr w:type="spellStart"/>
      <w:r>
        <w:t>motrilačko</w:t>
      </w:r>
      <w:proofErr w:type="spellEnd"/>
      <w:r>
        <w:t>-dojavnu službu i odgovarajuću opremu i sredstva za gašenje i dojavu požara.</w:t>
      </w:r>
    </w:p>
    <w:p w:rsidR="008312D2" w:rsidRDefault="008312D2" w:rsidP="008312D2">
      <w:pPr>
        <w:jc w:val="both"/>
      </w:pPr>
      <w:r>
        <w:tab/>
        <w:t>Za vrijeme trajanja žetve i vršidbe u Općini organizirat će se dežurstvo.</w:t>
      </w:r>
    </w:p>
    <w:p w:rsidR="008312D2" w:rsidRDefault="008312D2" w:rsidP="008312D2"/>
    <w:p w:rsidR="008312D2" w:rsidRDefault="008312D2" w:rsidP="008312D2">
      <w:pPr>
        <w:jc w:val="center"/>
        <w:rPr>
          <w:b/>
        </w:rPr>
      </w:pPr>
      <w:r>
        <w:rPr>
          <w:b/>
        </w:rPr>
        <w:lastRenderedPageBreak/>
        <w:t>Članak 13.</w:t>
      </w:r>
    </w:p>
    <w:p w:rsidR="008312D2" w:rsidRDefault="008312D2" w:rsidP="008312D2">
      <w:pPr>
        <w:jc w:val="both"/>
      </w:pPr>
      <w:r>
        <w:rPr>
          <w:b/>
        </w:rPr>
        <w:tab/>
      </w:r>
      <w:r>
        <w:t xml:space="preserve">Neposredno prije i za vrijeme žetve PZ </w:t>
      </w:r>
      <w:proofErr w:type="spellStart"/>
      <w:r>
        <w:t>Negoslavci</w:t>
      </w:r>
      <w:proofErr w:type="spellEnd"/>
      <w:r>
        <w:t xml:space="preserve"> se određuje za nosioca protupožarne zaštite na području Općine </w:t>
      </w:r>
      <w:proofErr w:type="spellStart"/>
      <w:r>
        <w:t>Negoslavci</w:t>
      </w:r>
      <w:proofErr w:type="spellEnd"/>
      <w:r>
        <w:t xml:space="preserve"> s obzirom na svoju djelatnost.</w:t>
      </w:r>
    </w:p>
    <w:p w:rsidR="008312D2" w:rsidRDefault="008312D2" w:rsidP="008312D2">
      <w:pPr>
        <w:jc w:val="both"/>
      </w:pPr>
      <w:r>
        <w:tab/>
        <w:t>Brojevi telefona Vatrogasne jedinice, Policijske uprave i Centra za motrenje i obavještavanje trebaju biti istaknuti na vidnom mjestu i na oglasnoj ploči Općine.</w:t>
      </w:r>
    </w:p>
    <w:p w:rsidR="008312D2" w:rsidRDefault="008312D2" w:rsidP="008312D2">
      <w:pPr>
        <w:jc w:val="both"/>
      </w:pPr>
    </w:p>
    <w:p w:rsidR="008312D2" w:rsidRDefault="008312D2" w:rsidP="008312D2">
      <w:pPr>
        <w:rPr>
          <w:b/>
        </w:rPr>
      </w:pPr>
      <w:r>
        <w:rPr>
          <w:b/>
        </w:rPr>
        <w:t>IV NADZOR NAD PROVOĐENJEM MJERA ZAŠTITE OD POŽARA</w:t>
      </w:r>
    </w:p>
    <w:p w:rsidR="008312D2" w:rsidRDefault="008312D2" w:rsidP="008312D2">
      <w:pPr>
        <w:rPr>
          <w:b/>
        </w:rPr>
      </w:pPr>
    </w:p>
    <w:p w:rsidR="008312D2" w:rsidRDefault="008312D2" w:rsidP="008312D2">
      <w:pPr>
        <w:jc w:val="center"/>
        <w:rPr>
          <w:b/>
        </w:rPr>
      </w:pPr>
      <w:r>
        <w:rPr>
          <w:b/>
        </w:rPr>
        <w:t>Članak 14.</w:t>
      </w:r>
    </w:p>
    <w:p w:rsidR="008312D2" w:rsidRDefault="008312D2" w:rsidP="008312D2">
      <w:pPr>
        <w:jc w:val="both"/>
      </w:pPr>
      <w:r>
        <w:tab/>
        <w:t>Nadzor nad provođenjem mjera zaštite od požara utvrđenih ovom Odlukom vrši inspekcija zaštite od požara i poljoprivredne inspekcije temeljem Zakona o zaštiti od požara i Zakona o poljoprivrednom zemljištu.</w:t>
      </w:r>
    </w:p>
    <w:p w:rsidR="008312D2" w:rsidRDefault="008312D2" w:rsidP="008312D2"/>
    <w:p w:rsidR="008312D2" w:rsidRDefault="008312D2" w:rsidP="008312D2">
      <w:pPr>
        <w:jc w:val="center"/>
        <w:rPr>
          <w:b/>
        </w:rPr>
      </w:pPr>
      <w:r>
        <w:rPr>
          <w:b/>
        </w:rPr>
        <w:t>Članak 15.</w:t>
      </w:r>
    </w:p>
    <w:p w:rsidR="008312D2" w:rsidRDefault="008312D2" w:rsidP="008312D2">
      <w:pPr>
        <w:jc w:val="both"/>
      </w:pPr>
      <w:r>
        <w:rPr>
          <w:b/>
        </w:rPr>
        <w:tab/>
      </w:r>
      <w:r>
        <w:t>Nadležna Policijska uprava obavijestit će Općinsko vijeće i druga nadležna tijela lokalne samouprave o stanju zaštite od požara, problematici i obvezama u svezi sa požarno preventivnim mjerama za vrijeme žetve i vršidbe.</w:t>
      </w:r>
    </w:p>
    <w:p w:rsidR="008312D2" w:rsidRDefault="008312D2" w:rsidP="008312D2"/>
    <w:p w:rsidR="008312D2" w:rsidRDefault="008312D2" w:rsidP="008312D2">
      <w:pPr>
        <w:rPr>
          <w:b/>
        </w:rPr>
      </w:pPr>
      <w:r>
        <w:rPr>
          <w:b/>
        </w:rPr>
        <w:t>V KAZNENE ODREDBE</w:t>
      </w:r>
    </w:p>
    <w:p w:rsidR="008312D2" w:rsidRDefault="008312D2" w:rsidP="008312D2">
      <w:pPr>
        <w:rPr>
          <w:b/>
        </w:rPr>
      </w:pPr>
    </w:p>
    <w:p w:rsidR="008312D2" w:rsidRDefault="008312D2" w:rsidP="008312D2">
      <w:pPr>
        <w:jc w:val="center"/>
        <w:rPr>
          <w:b/>
        </w:rPr>
      </w:pPr>
      <w:r>
        <w:rPr>
          <w:b/>
        </w:rPr>
        <w:t>Članak 16.</w:t>
      </w:r>
    </w:p>
    <w:p w:rsidR="008312D2" w:rsidRDefault="008312D2" w:rsidP="008312D2">
      <w:pPr>
        <w:jc w:val="both"/>
      </w:pPr>
      <w:r>
        <w:tab/>
      </w:r>
      <w:r w:rsidR="007522DF">
        <w:t>Novčanom kaznom</w:t>
      </w:r>
      <w:r>
        <w:t xml:space="preserve"> u iznosu od 500,00 do 1.000,00 kuna kaznit će se za prekršaj pravna osoba:</w:t>
      </w:r>
    </w:p>
    <w:p w:rsidR="008312D2" w:rsidRDefault="008312D2" w:rsidP="008312D2">
      <w:pPr>
        <w:pStyle w:val="Odlomakpopisa"/>
        <w:numPr>
          <w:ilvl w:val="0"/>
          <w:numId w:val="1"/>
        </w:numPr>
        <w:jc w:val="both"/>
      </w:pPr>
      <w:r>
        <w:t>ako ne poduzme mjere iz zaštite od požara sukladno članku 5. i 6. ove Odluke,</w:t>
      </w:r>
    </w:p>
    <w:p w:rsidR="008312D2" w:rsidRDefault="008312D2" w:rsidP="008312D2">
      <w:pPr>
        <w:pStyle w:val="Odlomakpopisa"/>
        <w:numPr>
          <w:ilvl w:val="0"/>
          <w:numId w:val="1"/>
        </w:numPr>
        <w:jc w:val="both"/>
      </w:pPr>
      <w:r>
        <w:t>ako obavlja spaljivanje strništa, suhe trave i loženje vatre u bilo kojem obliku (članak 9. stavak 1. ove Odluke),</w:t>
      </w:r>
    </w:p>
    <w:p w:rsidR="008312D2" w:rsidRDefault="008312D2" w:rsidP="008312D2">
      <w:pPr>
        <w:pStyle w:val="Odlomakpopisa"/>
        <w:numPr>
          <w:ilvl w:val="0"/>
          <w:numId w:val="1"/>
        </w:numPr>
        <w:jc w:val="both"/>
      </w:pPr>
      <w:r>
        <w:t>ako slaže stogove i kamare prostirke i sijena suprotno odredbi stavka 11. Odluke,</w:t>
      </w:r>
    </w:p>
    <w:p w:rsidR="008312D2" w:rsidRDefault="008312D2" w:rsidP="008312D2">
      <w:pPr>
        <w:pStyle w:val="Odlomakpopisa"/>
        <w:numPr>
          <w:ilvl w:val="0"/>
          <w:numId w:val="1"/>
        </w:numPr>
        <w:jc w:val="both"/>
      </w:pPr>
      <w:r>
        <w:t>ako ne izradi plan mjera s preglednom kartom i uspostavi vatrogasnog dežurstva motrenja i obavješćivanja (članak 12. Odluke).</w:t>
      </w:r>
    </w:p>
    <w:p w:rsidR="008312D2" w:rsidRDefault="008312D2" w:rsidP="008312D2">
      <w:pPr>
        <w:jc w:val="both"/>
      </w:pPr>
      <w:r>
        <w:tab/>
        <w:t>Za prekršaj iz stavka 1. ovog članka kaznit ć</w:t>
      </w:r>
      <w:r w:rsidR="007522DF">
        <w:t>e se globom u iznosu od</w:t>
      </w:r>
      <w:r>
        <w:t xml:space="preserve"> 200,00 kuna odgovorna osoba u pravnoj osobi.</w:t>
      </w:r>
    </w:p>
    <w:p w:rsidR="008312D2" w:rsidRDefault="007522DF" w:rsidP="008312D2">
      <w:pPr>
        <w:jc w:val="both"/>
      </w:pPr>
      <w:r>
        <w:tab/>
        <w:t>Novčanom u iznosu od</w:t>
      </w:r>
      <w:r w:rsidR="008312D2">
        <w:t xml:space="preserve"> 200,00 kuna kaznit će se za prekršaj fizička osoba:</w:t>
      </w:r>
    </w:p>
    <w:p w:rsidR="008312D2" w:rsidRDefault="008312D2" w:rsidP="008312D2">
      <w:pPr>
        <w:pStyle w:val="Odlomakpopisa"/>
        <w:numPr>
          <w:ilvl w:val="0"/>
          <w:numId w:val="1"/>
        </w:numPr>
        <w:jc w:val="both"/>
      </w:pPr>
      <w:r>
        <w:t>ako ne poduzme mjere iz zaštite od požara 5. i 6. ove Odluke,</w:t>
      </w:r>
    </w:p>
    <w:p w:rsidR="008312D2" w:rsidRDefault="008312D2" w:rsidP="008312D2">
      <w:pPr>
        <w:pStyle w:val="Odlomakpopisa"/>
        <w:numPr>
          <w:ilvl w:val="0"/>
          <w:numId w:val="1"/>
        </w:numPr>
        <w:jc w:val="both"/>
      </w:pPr>
      <w:r>
        <w:t>ako obavlja spaljivanje strništa, suhe trave i loženje vatre u bilo kojem obliku utvrđene člankom 9. stavak 1.,</w:t>
      </w:r>
    </w:p>
    <w:p w:rsidR="008312D2" w:rsidRDefault="008312D2" w:rsidP="008312D2">
      <w:pPr>
        <w:pStyle w:val="Odlomakpopisa"/>
        <w:numPr>
          <w:ilvl w:val="0"/>
          <w:numId w:val="1"/>
        </w:numPr>
        <w:jc w:val="both"/>
      </w:pPr>
      <w:r>
        <w:t>ako slaže stogove i kamare prostirke i sijena suprotno odredbi članka 11. Odluke.</w:t>
      </w:r>
    </w:p>
    <w:p w:rsidR="008312D2" w:rsidRDefault="008312D2" w:rsidP="008312D2"/>
    <w:p w:rsidR="008312D2" w:rsidRDefault="008312D2" w:rsidP="008312D2">
      <w:pPr>
        <w:rPr>
          <w:b/>
        </w:rPr>
      </w:pPr>
      <w:r>
        <w:rPr>
          <w:b/>
        </w:rPr>
        <w:t>VI ZAVRŠNE ODREDBE</w:t>
      </w:r>
    </w:p>
    <w:p w:rsidR="008312D2" w:rsidRDefault="008312D2" w:rsidP="008312D2">
      <w:pPr>
        <w:rPr>
          <w:b/>
        </w:rPr>
      </w:pPr>
    </w:p>
    <w:p w:rsidR="008312D2" w:rsidRDefault="008312D2" w:rsidP="008312D2">
      <w:pPr>
        <w:jc w:val="center"/>
        <w:rPr>
          <w:b/>
        </w:rPr>
      </w:pPr>
      <w:r>
        <w:rPr>
          <w:b/>
        </w:rPr>
        <w:t>Članak 17.</w:t>
      </w:r>
    </w:p>
    <w:p w:rsidR="008312D2" w:rsidRPr="002026B9" w:rsidRDefault="008312D2" w:rsidP="008312D2">
      <w:pPr>
        <w:jc w:val="both"/>
      </w:pPr>
      <w:r>
        <w:rPr>
          <w:b/>
        </w:rPr>
        <w:tab/>
      </w:r>
      <w:r w:rsidRPr="002026B9">
        <w:t>Ova Odluka stupa na snagu danom</w:t>
      </w:r>
      <w:r w:rsidR="007522DF">
        <w:t xml:space="preserve"> nakon dana objave u Službenom glasniku Općine </w:t>
      </w:r>
      <w:proofErr w:type="spellStart"/>
      <w:r w:rsidR="007522DF">
        <w:t>Negoslavci</w:t>
      </w:r>
      <w:proofErr w:type="spellEnd"/>
      <w:r w:rsidR="007522DF">
        <w:t>, a</w:t>
      </w:r>
      <w:r w:rsidRPr="002026B9">
        <w:t xml:space="preserve"> objavit će se u Službenom glasniku Općine </w:t>
      </w:r>
      <w:proofErr w:type="spellStart"/>
      <w:r w:rsidRPr="002026B9">
        <w:t>Negoslavci</w:t>
      </w:r>
      <w:proofErr w:type="spellEnd"/>
      <w:r w:rsidR="007522DF">
        <w:t xml:space="preserve">, na internet </w:t>
      </w:r>
      <w:r w:rsidRPr="002026B9">
        <w:t>stranici Općine te na druge odgovarajuće načine i dostaviti vršiocima usluga i vlasnicima kombajna.</w:t>
      </w:r>
    </w:p>
    <w:p w:rsidR="008312D2" w:rsidRDefault="008312D2" w:rsidP="008312D2">
      <w:pPr>
        <w:jc w:val="right"/>
      </w:pPr>
    </w:p>
    <w:p w:rsidR="008312D2" w:rsidRDefault="008312D2" w:rsidP="008312D2">
      <w:pPr>
        <w:jc w:val="right"/>
        <w:rPr>
          <w:b/>
        </w:rPr>
      </w:pPr>
    </w:p>
    <w:p w:rsidR="008312D2" w:rsidRDefault="008312D2" w:rsidP="008312D2">
      <w:pPr>
        <w:jc w:val="right"/>
        <w:rPr>
          <w:b/>
        </w:rPr>
      </w:pPr>
      <w:r>
        <w:rPr>
          <w:b/>
        </w:rPr>
        <w:t>Predsjednik Općinskog vijeća:</w:t>
      </w:r>
    </w:p>
    <w:p w:rsidR="008312D2" w:rsidRPr="001D7463" w:rsidRDefault="008312D2" w:rsidP="008312D2">
      <w:pPr>
        <w:jc w:val="right"/>
      </w:pPr>
      <w:r>
        <w:t xml:space="preserve">Miodrag </w:t>
      </w:r>
      <w:proofErr w:type="spellStart"/>
      <w:r>
        <w:t>Mišanović</w:t>
      </w:r>
      <w:proofErr w:type="spellEnd"/>
    </w:p>
    <w:p w:rsidR="006601BF" w:rsidRDefault="006601BF"/>
    <w:sectPr w:rsidR="006601BF" w:rsidSect="003000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86B" w:rsidRDefault="0037686B">
      <w:r>
        <w:separator/>
      </w:r>
    </w:p>
  </w:endnote>
  <w:endnote w:type="continuationSeparator" w:id="0">
    <w:p w:rsidR="0037686B" w:rsidRDefault="0037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4532"/>
      <w:docPartObj>
        <w:docPartGallery w:val="Page Numbers (Bottom of Page)"/>
        <w:docPartUnique/>
      </w:docPartObj>
    </w:sdtPr>
    <w:sdtEndPr/>
    <w:sdtContent>
      <w:p w:rsidR="00F125F6" w:rsidRDefault="007522DF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8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25F6" w:rsidRDefault="0037686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86B" w:rsidRDefault="0037686B">
      <w:r>
        <w:separator/>
      </w:r>
    </w:p>
  </w:footnote>
  <w:footnote w:type="continuationSeparator" w:id="0">
    <w:p w:rsidR="0037686B" w:rsidRDefault="00376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80B2F"/>
    <w:multiLevelType w:val="hybridMultilevel"/>
    <w:tmpl w:val="0C3E1C22"/>
    <w:lvl w:ilvl="0" w:tplc="E18097B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D2"/>
    <w:rsid w:val="0037686B"/>
    <w:rsid w:val="00615411"/>
    <w:rsid w:val="00647E1E"/>
    <w:rsid w:val="006601BF"/>
    <w:rsid w:val="00730FD2"/>
    <w:rsid w:val="007522DF"/>
    <w:rsid w:val="008312D2"/>
    <w:rsid w:val="00A4382C"/>
    <w:rsid w:val="00BA4337"/>
    <w:rsid w:val="00C2371F"/>
    <w:rsid w:val="00CE7287"/>
    <w:rsid w:val="00DE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D3B53"/>
  <w15:chartTrackingRefBased/>
  <w15:docId w15:val="{F750534A-B1BD-4573-A33A-5D8501B8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2D2"/>
    <w:rPr>
      <w:rFonts w:cs="Times New Roman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12D2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312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312D2"/>
    <w:rPr>
      <w:rFonts w:cs="Times New Roman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541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5411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2022-06-23T06:53:00Z</cp:lastPrinted>
  <dcterms:created xsi:type="dcterms:W3CDTF">2022-06-20T12:08:00Z</dcterms:created>
  <dcterms:modified xsi:type="dcterms:W3CDTF">2022-06-23T07:14:00Z</dcterms:modified>
</cp:coreProperties>
</file>