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5EE1" w14:textId="77777777" w:rsidR="0046139D" w:rsidRDefault="0046139D" w:rsidP="00A93F4A">
      <w:pPr>
        <w:jc w:val="center"/>
        <w:rPr>
          <w:b/>
          <w:bCs/>
          <w:lang w:val="hr-HR"/>
        </w:rPr>
      </w:pPr>
    </w:p>
    <w:p w14:paraId="71F90471" w14:textId="77777777" w:rsidR="0041294D" w:rsidRPr="00CC1D57" w:rsidRDefault="0041294D" w:rsidP="0041294D">
      <w:pPr>
        <w:shd w:val="clear" w:color="auto" w:fill="FFFFFF"/>
        <w:spacing w:after="36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 xml:space="preserve">Odlukom Upravnog odbora od </w:t>
      </w: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21</w:t>
      </w: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.9.202</w:t>
      </w: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3</w:t>
      </w: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. godine Srpsko privredno društvo „Privrednik“ raspisuje:</w:t>
      </w:r>
    </w:p>
    <w:p w14:paraId="792C583C" w14:textId="77777777" w:rsidR="0041294D" w:rsidRPr="00CC1D57" w:rsidRDefault="0041294D" w:rsidP="0041294D">
      <w:pPr>
        <w:shd w:val="clear" w:color="auto" w:fill="FFFFFF"/>
        <w:spacing w:after="360"/>
        <w:jc w:val="center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CC1D57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Natječaj</w:t>
      </w: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 </w:t>
      </w:r>
      <w:r w:rsidRPr="00CC1D57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 xml:space="preserve">za dodjelu stipendija srednjoškolcima i studentima za </w:t>
      </w: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 xml:space="preserve">        </w:t>
      </w:r>
      <w:r w:rsidRPr="00CC1D57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školsku/akademsku godinu 202</w:t>
      </w: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3</w:t>
      </w:r>
      <w:r w:rsidRPr="00CC1D57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./2</w:t>
      </w: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4</w:t>
      </w:r>
      <w:r w:rsidRPr="00CC1D57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.</w:t>
      </w: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 </w:t>
      </w:r>
      <w:r w:rsidRPr="00CC1D57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iz Fonda „Vladimir Matijević“</w:t>
      </w:r>
    </w:p>
    <w:p w14:paraId="3541F94C" w14:textId="77777777" w:rsidR="0041294D" w:rsidRPr="00CC1D57" w:rsidRDefault="0041294D" w:rsidP="0041294D">
      <w:pPr>
        <w:shd w:val="clear" w:color="auto" w:fill="FFFFFF"/>
        <w:spacing w:after="36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Pravo sudjelovanja na natječaju za dodjelu stipendija imaju srednjoškolci i studenti koji ispunjavaju sljedeće uvjete:</w:t>
      </w:r>
    </w:p>
    <w:p w14:paraId="3F05AA0F" w14:textId="77777777" w:rsidR="0041294D" w:rsidRPr="00CC1D57" w:rsidRDefault="0041294D" w:rsidP="0041294D">
      <w:pPr>
        <w:numPr>
          <w:ilvl w:val="0"/>
          <w:numId w:val="2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su državljani Republike Hrvatske;</w:t>
      </w:r>
    </w:p>
    <w:p w14:paraId="5759C5EF" w14:textId="77777777" w:rsidR="0041294D" w:rsidRPr="00CC1D57" w:rsidRDefault="0041294D" w:rsidP="0041294D">
      <w:pPr>
        <w:numPr>
          <w:ilvl w:val="0"/>
          <w:numId w:val="2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pohađaju srednju školu ili fakultet na teritoriji Republike Hrvatske;</w:t>
      </w:r>
    </w:p>
    <w:p w14:paraId="2A0B3C6A" w14:textId="77777777" w:rsidR="0041294D" w:rsidRPr="00CC1D57" w:rsidRDefault="0041294D" w:rsidP="0041294D">
      <w:pPr>
        <w:numPr>
          <w:ilvl w:val="0"/>
          <w:numId w:val="2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prosjek ocjena svih predmeta završenog razreda srednje škole (ili osmog razreda osnovne škole) iznosi najmanje 3,5 (uključujući i maturu ako su upisali prvu godinu studija);</w:t>
      </w:r>
    </w:p>
    <w:p w14:paraId="0C197924" w14:textId="77777777" w:rsidR="0041294D" w:rsidRPr="00CC1D57" w:rsidRDefault="0041294D" w:rsidP="0041294D">
      <w:pPr>
        <w:numPr>
          <w:ilvl w:val="0"/>
          <w:numId w:val="2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prosjek ocjena svih položenih ispita tokom studija iznosi najmanje 3,0 (ako upisuje više godine studija);</w:t>
      </w:r>
    </w:p>
    <w:p w14:paraId="48490A42" w14:textId="77777777" w:rsidR="0041294D" w:rsidRPr="00CC1D57" w:rsidRDefault="0041294D" w:rsidP="0041294D">
      <w:pPr>
        <w:numPr>
          <w:ilvl w:val="0"/>
          <w:numId w:val="2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studenti nemaju više od 25 godina (ne važi za kandidate na doktorskim studijama).</w:t>
      </w:r>
    </w:p>
    <w:p w14:paraId="3617B529" w14:textId="77777777" w:rsidR="0041294D" w:rsidRDefault="0041294D" w:rsidP="0041294D">
      <w:pPr>
        <w:shd w:val="clear" w:color="auto" w:fill="FFFFFF"/>
        <w:spacing w:after="360"/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</w:pPr>
    </w:p>
    <w:p w14:paraId="7509D42D" w14:textId="1CDF1AE6" w:rsidR="0041294D" w:rsidRPr="00CC1D57" w:rsidRDefault="0041294D" w:rsidP="0041294D">
      <w:pPr>
        <w:shd w:val="clear" w:color="auto" w:fill="FFFFFF"/>
        <w:spacing w:after="36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CC1D57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Dokumenti</w:t>
      </w:r>
      <w:r w:rsidRPr="00CC1D57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 koje treba dostaviti:</w:t>
      </w:r>
    </w:p>
    <w:p w14:paraId="151DA674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prijavni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obrazac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preuzeti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na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: </w:t>
      </w:r>
      <w:hyperlink r:id="rId7" w:history="1">
        <w:r w:rsidRPr="001B21CC">
          <w:rPr>
            <w:rStyle w:val="Hiperveza"/>
            <w:rFonts w:ascii="Segoe UI" w:hAnsi="Segoe UI" w:cs="Segoe UI"/>
            <w:sz w:val="26"/>
            <w:szCs w:val="26"/>
          </w:rPr>
          <w:t>www.privrednik.hr</w:t>
        </w:r>
      </w:hyperlink>
      <w:proofErr w:type="gramStart"/>
      <w:r w:rsidRPr="007A378D"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2D877D65" w14:textId="77777777" w:rsidR="0041294D" w:rsidRPr="007A378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motivacijsko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pismo s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kratkim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 w:rsidRPr="007A378D">
        <w:rPr>
          <w:rFonts w:ascii="Segoe UI" w:hAnsi="Segoe UI" w:cs="Segoe UI"/>
          <w:color w:val="222222"/>
          <w:sz w:val="26"/>
          <w:szCs w:val="26"/>
        </w:rPr>
        <w:t>životopisom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41E24995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uvjerenje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redovitom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upisu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u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srednju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školu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učenike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odnosno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visoko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učilište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(s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naznakom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smjera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ili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studijske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grupe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) za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studente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212DB452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 xml:space="preserve">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studente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potvrda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fakulteta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prosjeku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ocjena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odnosno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ovjerena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indeksa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iz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koje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vidljive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ocjene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položenih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ispita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ako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upisao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prvu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godinu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svjedodžbe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završnog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razreda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mature</w:t>
      </w:r>
      <w:proofErr w:type="gramStart"/>
      <w:r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716B636F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 xml:space="preserve">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učenike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svjedodžbe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završenog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razreda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ako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upisuje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prvi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razred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–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svjedodžbe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završnog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razreda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osnovne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škole</w:t>
      </w:r>
      <w:proofErr w:type="spellEnd"/>
      <w:proofErr w:type="gramStart"/>
      <w:r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3FD29BA0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kandidata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da ne prima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ni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jednu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drugu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stipendiju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preuzeti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na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: </w:t>
      </w:r>
      <w:hyperlink r:id="rId8" w:history="1">
        <w:r w:rsidRPr="001B21CC">
          <w:rPr>
            <w:rStyle w:val="Hiperveza"/>
            <w:rFonts w:ascii="Segoe UI" w:hAnsi="Segoe UI" w:cs="Segoe UI"/>
            <w:sz w:val="26"/>
            <w:szCs w:val="26"/>
          </w:rPr>
          <w:t>www.privrednik.hr</w:t>
        </w:r>
      </w:hyperlink>
    </w:p>
    <w:p w14:paraId="0DA91E2C" w14:textId="77777777" w:rsidR="0041294D" w:rsidRPr="007A378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 w:rsidRPr="007A378D">
        <w:rPr>
          <w:rFonts w:ascii="Segoe UI" w:hAnsi="Segoe UI" w:cs="Segoe UI"/>
          <w:color w:val="222222"/>
          <w:sz w:val="26"/>
          <w:szCs w:val="26"/>
        </w:rPr>
        <w:t>domovnice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2BF737AE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broju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članova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zajedničkog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domaćinstva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preuzeti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na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: </w:t>
      </w:r>
      <w:hyperlink r:id="rId9" w:history="1">
        <w:r w:rsidRPr="001B21CC">
          <w:rPr>
            <w:rStyle w:val="Hiperveza"/>
            <w:rFonts w:ascii="Segoe UI" w:hAnsi="Segoe UI" w:cs="Segoe UI"/>
            <w:sz w:val="26"/>
            <w:szCs w:val="26"/>
          </w:rPr>
          <w:t>www.privrednik.hr</w:t>
        </w:r>
      </w:hyperlink>
      <w:proofErr w:type="gramStart"/>
      <w:r w:rsidRPr="007A378D"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461FE2CE" w14:textId="77777777" w:rsidR="0041294D" w:rsidRPr="007A378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lastRenderedPageBreak/>
        <w:t>uvjerenje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fakulteta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statusu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redovnog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studenta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člana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zajedničkog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domaćinstva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ukoliko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zajedničko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domaćinstvo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ima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takvog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člana</w:t>
      </w:r>
      <w:proofErr w:type="spellEnd"/>
      <w:proofErr w:type="gramStart"/>
      <w:r w:rsidRPr="007A378D"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504CD572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potvrda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poslodavca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prosjeku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plaće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posljednjih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6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šest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)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mjeseci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prije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raspisivanja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natječaja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članove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domaćinstva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koji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u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radnom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odnosu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2EA563BC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potvrde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centra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socijalnu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skrb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korisnika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stalne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novčane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pomoći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19EFFDAA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potvrde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Porezne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uprave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visini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dohotka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u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godini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prije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raspisivanja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natječaja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članove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kućanstva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26E3187C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potvrda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Zavoda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zapošljavanje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ukoliko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netko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od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članova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domaćinstva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nezaposlen</w:t>
      </w:r>
      <w:proofErr w:type="spellEnd"/>
      <w:proofErr w:type="gramStart"/>
      <w:r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712F0996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djecu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omladinu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bez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jednog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ili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oba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roditelja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djecu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ili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omladinu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poginulih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nestalih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djecu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omladinu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samohranih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majki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očeva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348FB6B4" w14:textId="77777777" w:rsidR="0041294D" w:rsidRDefault="0041294D" w:rsidP="0041294D">
      <w:pPr>
        <w:numPr>
          <w:ilvl w:val="0"/>
          <w:numId w:val="2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bidi="ar-SA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kandidata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davanju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suglasnosti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korištenje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osobnih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podataka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r w:rsidRPr="007A378D">
        <w:rPr>
          <w:rFonts w:ascii="Segoe UI" w:hAnsi="Segoe UI" w:cs="Segoe UI"/>
          <w:color w:val="222222"/>
          <w:sz w:val="26"/>
          <w:szCs w:val="26"/>
        </w:rPr>
        <w:t>(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preuzeti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na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: </w:t>
      </w:r>
      <w:hyperlink r:id="rId10" w:history="1">
        <w:r w:rsidRPr="001B21CC">
          <w:rPr>
            <w:rStyle w:val="Hiperveza"/>
            <w:rFonts w:ascii="Segoe UI" w:hAnsi="Segoe UI" w:cs="Segoe UI"/>
            <w:sz w:val="26"/>
            <w:szCs w:val="26"/>
          </w:rPr>
          <w:t>www.privrednik.hr</w:t>
        </w:r>
      </w:hyperlink>
    </w:p>
    <w:p w14:paraId="0860F0EF" w14:textId="77777777" w:rsidR="0041294D" w:rsidRDefault="0041294D" w:rsidP="0041294D">
      <w:p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bidi="ar-SA"/>
        </w:rPr>
      </w:pPr>
    </w:p>
    <w:p w14:paraId="0A07B6A0" w14:textId="77777777" w:rsidR="0041294D" w:rsidRDefault="0041294D" w:rsidP="0041294D">
      <w:pPr>
        <w:shd w:val="clear" w:color="auto" w:fill="FFFFFF"/>
        <w:rPr>
          <w:rFonts w:ascii="Segoe UI" w:hAnsi="Segoe UI" w:cs="Segoe UI"/>
          <w:color w:val="222222"/>
          <w:sz w:val="26"/>
          <w:szCs w:val="26"/>
          <w:lang w:bidi="ar-SA"/>
        </w:rPr>
      </w:pPr>
      <w:proofErr w:type="spellStart"/>
      <w:r>
        <w:rPr>
          <w:rStyle w:val="Naglaeno"/>
          <w:rFonts w:ascii="Segoe UI" w:hAnsi="Segoe UI" w:cs="Segoe UI"/>
          <w:color w:val="222222"/>
          <w:sz w:val="26"/>
          <w:szCs w:val="26"/>
        </w:rPr>
        <w:t>Natječaj</w:t>
      </w:r>
      <w:proofErr w:type="spellEnd"/>
      <w:r>
        <w:rPr>
          <w:rStyle w:val="Naglaeno"/>
          <w:rFonts w:ascii="Segoe UI" w:hAnsi="Segoe UI" w:cs="Segoe UI"/>
          <w:color w:val="222222"/>
          <w:sz w:val="26"/>
          <w:szCs w:val="26"/>
        </w:rPr>
        <w:t xml:space="preserve"> je </w:t>
      </w:r>
      <w:proofErr w:type="spellStart"/>
      <w:r>
        <w:rPr>
          <w:rStyle w:val="Naglaeno"/>
          <w:rFonts w:ascii="Segoe UI" w:hAnsi="Segoe UI" w:cs="Segoe UI"/>
          <w:color w:val="222222"/>
          <w:sz w:val="26"/>
          <w:szCs w:val="26"/>
        </w:rPr>
        <w:t>otvoren</w:t>
      </w:r>
      <w:proofErr w:type="spellEnd"/>
      <w:r>
        <w:rPr>
          <w:rStyle w:val="Naglaeno"/>
          <w:rFonts w:ascii="Segoe UI" w:hAnsi="Segoe UI" w:cs="Segoe UI"/>
          <w:color w:val="222222"/>
          <w:sz w:val="26"/>
          <w:szCs w:val="26"/>
        </w:rPr>
        <w:t xml:space="preserve"> od 25.9. </w:t>
      </w:r>
      <w:proofErr w:type="spellStart"/>
      <w:r>
        <w:rPr>
          <w:rStyle w:val="Naglaeno"/>
          <w:rFonts w:ascii="Segoe UI" w:hAnsi="Segoe UI" w:cs="Segoe UI"/>
          <w:color w:val="222222"/>
          <w:sz w:val="26"/>
          <w:szCs w:val="26"/>
        </w:rPr>
        <w:t>do</w:t>
      </w:r>
      <w:proofErr w:type="spellEnd"/>
      <w:r>
        <w:rPr>
          <w:rStyle w:val="Naglaeno"/>
          <w:rFonts w:ascii="Segoe UI" w:hAnsi="Segoe UI" w:cs="Segoe UI"/>
          <w:color w:val="222222"/>
          <w:sz w:val="26"/>
          <w:szCs w:val="26"/>
        </w:rPr>
        <w:t xml:space="preserve"> 16.10. 2023. </w:t>
      </w:r>
      <w:proofErr w:type="spellStart"/>
      <w:r>
        <w:rPr>
          <w:rStyle w:val="Naglaeno"/>
          <w:rFonts w:ascii="Segoe UI" w:hAnsi="Segoe UI" w:cs="Segoe UI"/>
          <w:color w:val="222222"/>
          <w:sz w:val="26"/>
          <w:szCs w:val="26"/>
        </w:rPr>
        <w:t>godine</w:t>
      </w:r>
      <w:proofErr w:type="spellEnd"/>
      <w:r>
        <w:rPr>
          <w:rStyle w:val="Naglaeno"/>
          <w:rFonts w:ascii="Segoe UI" w:hAnsi="Segoe UI" w:cs="Segoe UI"/>
          <w:color w:val="222222"/>
          <w:sz w:val="26"/>
          <w:szCs w:val="26"/>
        </w:rPr>
        <w:t>.</w:t>
      </w:r>
    </w:p>
    <w:p w14:paraId="64F5DBA2" w14:textId="77777777" w:rsidR="0041294D" w:rsidRDefault="0041294D" w:rsidP="0041294D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</w:p>
    <w:p w14:paraId="46F7C8F1" w14:textId="77777777" w:rsidR="0041294D" w:rsidRDefault="0041294D" w:rsidP="0041294D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Odluku o dodjeli stipendija donijet će Upravni odbor na temelju Pravilnika o stipendiranju učenika i studenata putem „Privrednikovih” fondova i Kriterija i mjerila za stipendiranje učenika i studenata putem Fonda „Vladimir Matijević” u roku od 30 dana od dana zatvaranja natječaja.</w:t>
      </w:r>
    </w:p>
    <w:p w14:paraId="2AE49F64" w14:textId="77777777" w:rsidR="0041294D" w:rsidRPr="00CC1D57" w:rsidRDefault="0041294D" w:rsidP="0041294D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 w:rsidRPr="00CC1D57">
        <w:rPr>
          <w:rStyle w:val="Naglaeno"/>
          <w:rFonts w:ascii="Segoe UI" w:hAnsi="Segoe UI" w:cs="Segoe UI"/>
          <w:color w:val="222222"/>
          <w:sz w:val="26"/>
          <w:szCs w:val="26"/>
        </w:rPr>
        <w:t>Prijave dostaviti na adresu:</w:t>
      </w:r>
    </w:p>
    <w:p w14:paraId="1FC39101" w14:textId="77777777" w:rsidR="0041294D" w:rsidRDefault="0041294D" w:rsidP="0041294D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SPD  PRIVREDNIK</w:t>
      </w:r>
      <w:r>
        <w:rPr>
          <w:rFonts w:ascii="Segoe UI" w:hAnsi="Segoe UI" w:cs="Segoe UI"/>
          <w:color w:val="222222"/>
          <w:sz w:val="26"/>
          <w:szCs w:val="26"/>
        </w:rPr>
        <w:br/>
        <w:t>(za Fond „Vladimir Matijević“)</w:t>
      </w:r>
      <w:r>
        <w:rPr>
          <w:rFonts w:ascii="Segoe UI" w:hAnsi="Segoe UI" w:cs="Segoe UI"/>
          <w:color w:val="222222"/>
          <w:sz w:val="26"/>
          <w:szCs w:val="26"/>
        </w:rPr>
        <w:br/>
        <w:t>Preradovićeva 18</w:t>
      </w:r>
      <w:r>
        <w:rPr>
          <w:rFonts w:ascii="Segoe UI" w:hAnsi="Segoe UI" w:cs="Segoe UI"/>
          <w:color w:val="222222"/>
          <w:sz w:val="26"/>
          <w:szCs w:val="26"/>
        </w:rPr>
        <w:br/>
        <w:t>10000 ZAGREB</w:t>
      </w:r>
    </w:p>
    <w:p w14:paraId="2C9E8664" w14:textId="77777777" w:rsidR="0041294D" w:rsidRDefault="0041294D" w:rsidP="0041294D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Predana dokumentacija ostaje u arhivi Srpskog privrednog društva „Privrednik” i ne vraća se podnosiocima.</w:t>
      </w:r>
    </w:p>
    <w:p w14:paraId="1F9BAB57" w14:textId="77777777" w:rsidR="0041294D" w:rsidRDefault="0041294D" w:rsidP="0041294D">
      <w:pPr>
        <w:rPr>
          <w:szCs w:val="20"/>
          <w:lang w:val="hr-HR"/>
        </w:rPr>
      </w:pP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Sve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informacija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o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natječaju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možete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dobiti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upitom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na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e-mail </w:t>
      </w:r>
      <w:r>
        <w:rPr>
          <w:rFonts w:ascii="Segoe UI" w:hAnsi="Segoe UI" w:cs="Segoe UI"/>
          <w:i/>
          <w:iCs/>
          <w:color w:val="4472C4"/>
          <w:sz w:val="26"/>
          <w:szCs w:val="26"/>
          <w:u w:val="single"/>
          <w:shd w:val="clear" w:color="auto" w:fill="FFFFFF"/>
        </w:rPr>
        <w:t>ured@privrednik.hr</w:t>
      </w:r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ili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pozivom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na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broj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 01/ 485-44-78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od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10-13 sati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svakog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radnog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dana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tokom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trajanja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natječaja</w:t>
      </w:r>
      <w:proofErr w:type="spellEnd"/>
      <w:r w:rsidRPr="00CC1D57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</w:t>
      </w:r>
      <w:r>
        <w:rPr>
          <w:szCs w:val="20"/>
          <w:lang w:val="hr-HR"/>
        </w:rPr>
        <w:tab/>
      </w:r>
      <w:r>
        <w:rPr>
          <w:szCs w:val="20"/>
          <w:lang w:val="hr-HR"/>
        </w:rPr>
        <w:tab/>
      </w:r>
      <w:r>
        <w:rPr>
          <w:szCs w:val="20"/>
          <w:lang w:val="hr-HR"/>
        </w:rPr>
        <w:tab/>
      </w:r>
      <w:r>
        <w:rPr>
          <w:szCs w:val="20"/>
          <w:lang w:val="hr-HR"/>
        </w:rPr>
        <w:tab/>
      </w:r>
      <w:r>
        <w:rPr>
          <w:szCs w:val="20"/>
          <w:lang w:val="hr-HR"/>
        </w:rPr>
        <w:tab/>
      </w:r>
    </w:p>
    <w:p w14:paraId="2DB933DC" w14:textId="77777777" w:rsidR="0046139D" w:rsidRDefault="0046139D" w:rsidP="00A93F4A">
      <w:pPr>
        <w:jc w:val="center"/>
        <w:rPr>
          <w:b/>
          <w:bCs/>
          <w:lang w:val="hr-HR"/>
        </w:rPr>
      </w:pPr>
    </w:p>
    <w:sectPr w:rsidR="0046139D" w:rsidSect="002635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991" w:bottom="1134" w:left="993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F05C" w14:textId="77777777" w:rsidR="004464ED" w:rsidRDefault="004464ED">
      <w:r>
        <w:separator/>
      </w:r>
    </w:p>
  </w:endnote>
  <w:endnote w:type="continuationSeparator" w:id="0">
    <w:p w14:paraId="68023436" w14:textId="77777777" w:rsidR="004464ED" w:rsidRDefault="0044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5F94" w14:textId="77777777" w:rsidR="002016A8" w:rsidRDefault="002016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EF13" w14:textId="77777777" w:rsidR="00113258" w:rsidRDefault="00113258">
    <w:pPr>
      <w:pStyle w:val="Podnoje"/>
      <w:jc w:val="center"/>
      <w:rPr>
        <w:sz w:val="20"/>
        <w:szCs w:val="20"/>
        <w:lang w:val="hr-HR"/>
      </w:rPr>
    </w:pPr>
    <w:r>
      <w:rPr>
        <w:sz w:val="20"/>
        <w:szCs w:val="20"/>
        <w:lang w:val="hr-HR"/>
      </w:rPr>
      <w:t>Hrvatska | 10000 Zagreb | Preradovićeva 18/1</w:t>
    </w:r>
  </w:p>
  <w:p w14:paraId="05456BBF" w14:textId="70ECE31A" w:rsidR="00113258" w:rsidRDefault="00DE188F">
    <w:pPr>
      <w:pStyle w:val="Podnoje"/>
      <w:jc w:val="center"/>
      <w:rPr>
        <w:color w:val="000000"/>
        <w:sz w:val="20"/>
        <w:szCs w:val="20"/>
        <w:lang w:val="hr-HR"/>
      </w:rPr>
    </w:pPr>
    <w:r>
      <w:rPr>
        <w:color w:val="000000"/>
        <w:sz w:val="20"/>
        <w:szCs w:val="20"/>
        <w:lang w:val="hr-HR"/>
      </w:rPr>
      <w:t>www.privrednik.hr</w:t>
    </w:r>
    <w:r w:rsidR="00113258">
      <w:rPr>
        <w:color w:val="000000"/>
        <w:sz w:val="20"/>
        <w:szCs w:val="20"/>
        <w:lang w:val="hr-HR"/>
      </w:rPr>
      <w:t xml:space="preserve"> |  ured@privrednik.</w:t>
    </w:r>
    <w:r w:rsidR="002016A8">
      <w:rPr>
        <w:color w:val="000000"/>
        <w:sz w:val="20"/>
        <w:szCs w:val="20"/>
        <w:lang w:val="hr-HR"/>
      </w:rPr>
      <w:t>hr</w:t>
    </w:r>
    <w:r w:rsidR="00113258">
      <w:rPr>
        <w:color w:val="000000"/>
        <w:sz w:val="20"/>
        <w:szCs w:val="20"/>
        <w:lang w:val="hr-HR"/>
      </w:rPr>
      <w:t xml:space="preserve"> | Tel/Fax: +385 (0)1 485 44 78</w:t>
    </w:r>
  </w:p>
  <w:p w14:paraId="53432892" w14:textId="77777777" w:rsidR="00113258" w:rsidRPr="00B26545" w:rsidRDefault="00113258">
    <w:pPr>
      <w:pStyle w:val="Podnoje"/>
      <w:jc w:val="center"/>
      <w:rPr>
        <w:color w:val="000000"/>
        <w:sz w:val="20"/>
        <w:szCs w:val="20"/>
        <w:lang w:val="hr-HR"/>
      </w:rPr>
    </w:pPr>
    <w:r>
      <w:rPr>
        <w:color w:val="000000"/>
        <w:sz w:val="20"/>
        <w:szCs w:val="20"/>
        <w:lang w:val="hr-HR"/>
      </w:rPr>
      <w:t xml:space="preserve">OIB: 76477474267 | Žiro-račun: </w:t>
    </w:r>
    <w:r w:rsidRPr="00B26545">
      <w:rPr>
        <w:color w:val="000000"/>
        <w:sz w:val="20"/>
        <w:szCs w:val="20"/>
        <w:lang w:val="hr-HR"/>
      </w:rPr>
      <w:t>HR7023600001101573693</w:t>
    </w:r>
    <w:r>
      <w:rPr>
        <w:color w:val="000000"/>
        <w:sz w:val="20"/>
        <w:szCs w:val="20"/>
        <w:lang w:val="hr-HR"/>
      </w:rPr>
      <w:t xml:space="preserve"> (ZABA)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F116" w14:textId="77777777" w:rsidR="002016A8" w:rsidRDefault="002016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C098" w14:textId="77777777" w:rsidR="004464ED" w:rsidRDefault="004464ED">
      <w:r>
        <w:separator/>
      </w:r>
    </w:p>
  </w:footnote>
  <w:footnote w:type="continuationSeparator" w:id="0">
    <w:p w14:paraId="1D157DC6" w14:textId="77777777" w:rsidR="004464ED" w:rsidRDefault="0044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6C9B" w14:textId="77777777" w:rsidR="002016A8" w:rsidRDefault="002016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03F5" w14:textId="77777777" w:rsidR="00113258" w:rsidRDefault="00355874">
    <w:pPr>
      <w:pStyle w:val="Zaglavlje"/>
      <w:tabs>
        <w:tab w:val="left" w:pos="2633"/>
      </w:tabs>
      <w:rPr>
        <w:rFonts w:ascii="Cambria" w:hAnsi="Cambria"/>
        <w:b/>
        <w:lang w:val="sr-Cyrl-CS"/>
      </w:rPr>
    </w:pPr>
    <w:r>
      <w:rPr>
        <w:rFonts w:ascii="Cambria" w:hAnsi="Cambria"/>
        <w:b/>
        <w:noProof/>
        <w:lang w:val="sr-Cyrl-CS"/>
      </w:rPr>
      <w:drawing>
        <wp:anchor distT="0" distB="0" distL="114300" distR="114300" simplePos="0" relativeHeight="251658240" behindDoc="0" locked="0" layoutInCell="1" allowOverlap="1" wp14:anchorId="51A203C6" wp14:editId="4F779D5E">
          <wp:simplePos x="0" y="0"/>
          <wp:positionH relativeFrom="column">
            <wp:posOffset>-506730</wp:posOffset>
          </wp:positionH>
          <wp:positionV relativeFrom="paragraph">
            <wp:posOffset>-51435</wp:posOffset>
          </wp:positionV>
          <wp:extent cx="7519657" cy="1190625"/>
          <wp:effectExtent l="0" t="0" r="0" b="0"/>
          <wp:wrapNone/>
          <wp:docPr id="1" name="Slika 1" descr="Slika na kojoj se prikazuje isječak crtež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57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98A3F" w14:textId="77777777" w:rsidR="00113258" w:rsidRDefault="00113258">
    <w:pPr>
      <w:pStyle w:val="Zaglavlje"/>
      <w:tabs>
        <w:tab w:val="left" w:pos="2633"/>
      </w:tabs>
      <w:rPr>
        <w:b/>
        <w:sz w:val="28"/>
        <w:lang w:val="de-DE"/>
      </w:rPr>
    </w:pPr>
    <w:r>
      <w:rPr>
        <w:rFonts w:ascii="Cambria" w:hAnsi="Cambria"/>
        <w:b/>
        <w:lang w:val="sr-Cyrl-CS"/>
      </w:rPr>
      <w:t xml:space="preserve">                                  </w:t>
    </w:r>
  </w:p>
  <w:p w14:paraId="40E96E39" w14:textId="77777777" w:rsidR="00113258" w:rsidRDefault="00113258">
    <w:pPr>
      <w:pStyle w:val="Zaglavlje"/>
      <w:tabs>
        <w:tab w:val="left" w:pos="2633"/>
      </w:tabs>
      <w:rPr>
        <w:b/>
        <w:sz w:val="10"/>
        <w:lang w:val="de-DE"/>
      </w:rPr>
    </w:pPr>
    <w:r>
      <w:rPr>
        <w:b/>
        <w:sz w:val="28"/>
        <w:lang w:val="de-DE"/>
      </w:rPr>
      <w:t xml:space="preserve">                            </w:t>
    </w:r>
  </w:p>
  <w:p w14:paraId="56366AA8" w14:textId="77777777" w:rsidR="00113258" w:rsidRDefault="00113258">
    <w:pPr>
      <w:pStyle w:val="Zaglavlje"/>
      <w:tabs>
        <w:tab w:val="left" w:pos="2633"/>
      </w:tabs>
      <w:rPr>
        <w:sz w:val="28"/>
        <w:lang w:val="de-DE"/>
      </w:rPr>
    </w:pPr>
    <w:r>
      <w:rPr>
        <w:rFonts w:ascii="Cambria" w:hAnsi="Cambria"/>
        <w:b/>
        <w:sz w:val="28"/>
        <w:lang w:val="de-DE"/>
      </w:rPr>
      <w:t xml:space="preserve">                             </w:t>
    </w:r>
  </w:p>
  <w:p w14:paraId="00A682BB" w14:textId="77777777" w:rsidR="00113258" w:rsidRDefault="00113258">
    <w:pPr>
      <w:pStyle w:val="Zaglavlje"/>
      <w:tabs>
        <w:tab w:val="left" w:pos="2633"/>
      </w:tabs>
      <w:rPr>
        <w:sz w:val="10"/>
        <w:lang w:val="de-DE"/>
      </w:rPr>
    </w:pPr>
  </w:p>
  <w:p w14:paraId="0EF1EF4B" w14:textId="77777777" w:rsidR="00113258" w:rsidRDefault="00113258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7275BBED" w14:textId="77777777" w:rsidR="00113258" w:rsidRDefault="00113258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29B77AD5" w14:textId="77777777" w:rsidR="00113258" w:rsidRDefault="00113258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7EF005AE" w14:textId="77777777" w:rsidR="00113258" w:rsidRDefault="00113258">
    <w:pPr>
      <w:pStyle w:val="Zaglavlje"/>
      <w:tabs>
        <w:tab w:val="left" w:pos="2633"/>
      </w:tabs>
      <w:rPr>
        <w:sz w:val="10"/>
        <w:lang w:val="de-DE"/>
      </w:rPr>
    </w:pPr>
    <w:r>
      <w:rPr>
        <w:lang w:val="de-DE"/>
      </w:rPr>
      <w:t xml:space="preserve">                                   </w:t>
    </w:r>
  </w:p>
  <w:p w14:paraId="5916EF47" w14:textId="77777777" w:rsidR="00113258" w:rsidRDefault="00113258">
    <w:pPr>
      <w:pStyle w:val="Zaglavlje"/>
      <w:tabs>
        <w:tab w:val="left" w:pos="2633"/>
      </w:tabs>
      <w:rPr>
        <w:lang w:val="de-DE"/>
      </w:rPr>
    </w:pPr>
    <w:r>
      <w:rPr>
        <w:lang w:val="de-DE"/>
      </w:rPr>
      <w:t xml:space="preserve">                                </w:t>
    </w:r>
  </w:p>
  <w:p w14:paraId="5FE6556D" w14:textId="77777777" w:rsidR="00113258" w:rsidRDefault="00113258">
    <w:pPr>
      <w:pStyle w:val="Zaglavlje"/>
      <w:tabs>
        <w:tab w:val="left" w:pos="2633"/>
      </w:tabs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A733" w14:textId="77777777" w:rsidR="002016A8" w:rsidRDefault="002016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425B"/>
    <w:multiLevelType w:val="hybridMultilevel"/>
    <w:tmpl w:val="9BBAB0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B18"/>
    <w:multiLevelType w:val="hybridMultilevel"/>
    <w:tmpl w:val="87A2D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18E2"/>
    <w:multiLevelType w:val="hybridMultilevel"/>
    <w:tmpl w:val="24486864"/>
    <w:lvl w:ilvl="0" w:tplc="B94412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734B"/>
    <w:multiLevelType w:val="hybridMultilevel"/>
    <w:tmpl w:val="86366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335D"/>
    <w:multiLevelType w:val="hybridMultilevel"/>
    <w:tmpl w:val="50F8C5FE"/>
    <w:lvl w:ilvl="0" w:tplc="B4F21B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4A4"/>
    <w:multiLevelType w:val="hybridMultilevel"/>
    <w:tmpl w:val="A38E24F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0F209F9"/>
    <w:multiLevelType w:val="hybridMultilevel"/>
    <w:tmpl w:val="AAE836CE"/>
    <w:lvl w:ilvl="0" w:tplc="714A9A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94C15"/>
    <w:multiLevelType w:val="hybridMultilevel"/>
    <w:tmpl w:val="ECC012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E31E4"/>
    <w:multiLevelType w:val="hybridMultilevel"/>
    <w:tmpl w:val="971EF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D4C74"/>
    <w:multiLevelType w:val="hybridMultilevel"/>
    <w:tmpl w:val="ED568DC2"/>
    <w:lvl w:ilvl="0" w:tplc="DA243274">
      <w:start w:val="1"/>
      <w:numFmt w:val="bullet"/>
      <w:lvlText w:val="-"/>
      <w:lvlJc w:val="left"/>
      <w:pPr>
        <w:ind w:left="1005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3EF50527"/>
    <w:multiLevelType w:val="hybridMultilevel"/>
    <w:tmpl w:val="8CF62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5B5D"/>
    <w:multiLevelType w:val="hybridMultilevel"/>
    <w:tmpl w:val="B44A0B1A"/>
    <w:lvl w:ilvl="0" w:tplc="B94412A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EE6120"/>
    <w:multiLevelType w:val="hybridMultilevel"/>
    <w:tmpl w:val="848EDC00"/>
    <w:lvl w:ilvl="0" w:tplc="B94412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7572D"/>
    <w:multiLevelType w:val="hybridMultilevel"/>
    <w:tmpl w:val="244868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B422C"/>
    <w:multiLevelType w:val="hybridMultilevel"/>
    <w:tmpl w:val="C07E2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66C99"/>
    <w:multiLevelType w:val="hybridMultilevel"/>
    <w:tmpl w:val="C85AD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C6D1C"/>
    <w:multiLevelType w:val="hybridMultilevel"/>
    <w:tmpl w:val="32DC8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D0820"/>
    <w:multiLevelType w:val="hybridMultilevel"/>
    <w:tmpl w:val="D586ECCA"/>
    <w:lvl w:ilvl="0" w:tplc="B4F21B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2135"/>
    <w:multiLevelType w:val="hybridMultilevel"/>
    <w:tmpl w:val="E97CD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867F5"/>
    <w:multiLevelType w:val="multilevel"/>
    <w:tmpl w:val="E8E0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8225AB"/>
    <w:multiLevelType w:val="multilevel"/>
    <w:tmpl w:val="8190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51784D"/>
    <w:multiLevelType w:val="hybridMultilevel"/>
    <w:tmpl w:val="ECC012D6"/>
    <w:lvl w:ilvl="0" w:tplc="B94412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8493836">
    <w:abstractNumId w:val="13"/>
  </w:num>
  <w:num w:numId="2" w16cid:durableId="179321971">
    <w:abstractNumId w:val="2"/>
  </w:num>
  <w:num w:numId="3" w16cid:durableId="1264413827">
    <w:abstractNumId w:val="7"/>
  </w:num>
  <w:num w:numId="4" w16cid:durableId="1432358796">
    <w:abstractNumId w:val="21"/>
  </w:num>
  <w:num w:numId="5" w16cid:durableId="336035429">
    <w:abstractNumId w:val="11"/>
  </w:num>
  <w:num w:numId="6" w16cid:durableId="1573390474">
    <w:abstractNumId w:val="12"/>
  </w:num>
  <w:num w:numId="7" w16cid:durableId="1058211373">
    <w:abstractNumId w:val="4"/>
  </w:num>
  <w:num w:numId="8" w16cid:durableId="1436483702">
    <w:abstractNumId w:val="17"/>
  </w:num>
  <w:num w:numId="9" w16cid:durableId="1934506305">
    <w:abstractNumId w:val="1"/>
  </w:num>
  <w:num w:numId="10" w16cid:durableId="300431102">
    <w:abstractNumId w:val="8"/>
  </w:num>
  <w:num w:numId="11" w16cid:durableId="585725749">
    <w:abstractNumId w:val="0"/>
  </w:num>
  <w:num w:numId="12" w16cid:durableId="725497555">
    <w:abstractNumId w:val="6"/>
  </w:num>
  <w:num w:numId="13" w16cid:durableId="1780027263">
    <w:abstractNumId w:val="5"/>
  </w:num>
  <w:num w:numId="14" w16cid:durableId="1861049289">
    <w:abstractNumId w:val="9"/>
  </w:num>
  <w:num w:numId="15" w16cid:durableId="2141799842">
    <w:abstractNumId w:val="18"/>
  </w:num>
  <w:num w:numId="16" w16cid:durableId="827552244">
    <w:abstractNumId w:val="10"/>
  </w:num>
  <w:num w:numId="17" w16cid:durableId="837503572">
    <w:abstractNumId w:val="15"/>
  </w:num>
  <w:num w:numId="18" w16cid:durableId="1288312705">
    <w:abstractNumId w:val="16"/>
  </w:num>
  <w:num w:numId="19" w16cid:durableId="1183864485">
    <w:abstractNumId w:val="14"/>
  </w:num>
  <w:num w:numId="20" w16cid:durableId="237718650">
    <w:abstractNumId w:val="3"/>
  </w:num>
  <w:num w:numId="21" w16cid:durableId="1964769841">
    <w:abstractNumId w:val="20"/>
  </w:num>
  <w:num w:numId="22" w16cid:durableId="894269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A0"/>
    <w:rsid w:val="00012380"/>
    <w:rsid w:val="00076992"/>
    <w:rsid w:val="00084229"/>
    <w:rsid w:val="000B4DB3"/>
    <w:rsid w:val="000B6521"/>
    <w:rsid w:val="000C336A"/>
    <w:rsid w:val="000E4BFD"/>
    <w:rsid w:val="00113258"/>
    <w:rsid w:val="001275C4"/>
    <w:rsid w:val="00132E16"/>
    <w:rsid w:val="001622BD"/>
    <w:rsid w:val="0016383C"/>
    <w:rsid w:val="00173A70"/>
    <w:rsid w:val="00191E92"/>
    <w:rsid w:val="001923EB"/>
    <w:rsid w:val="00193232"/>
    <w:rsid w:val="001B0DC7"/>
    <w:rsid w:val="001B1961"/>
    <w:rsid w:val="001C7148"/>
    <w:rsid w:val="002016A8"/>
    <w:rsid w:val="0023190F"/>
    <w:rsid w:val="0026050E"/>
    <w:rsid w:val="002618E8"/>
    <w:rsid w:val="002635C0"/>
    <w:rsid w:val="00265374"/>
    <w:rsid w:val="002B434D"/>
    <w:rsid w:val="002B7C4F"/>
    <w:rsid w:val="002C35FA"/>
    <w:rsid w:val="002E3078"/>
    <w:rsid w:val="002E4D29"/>
    <w:rsid w:val="0031393C"/>
    <w:rsid w:val="00332D30"/>
    <w:rsid w:val="00346E9E"/>
    <w:rsid w:val="00355874"/>
    <w:rsid w:val="00365429"/>
    <w:rsid w:val="003902C9"/>
    <w:rsid w:val="003A70F0"/>
    <w:rsid w:val="003E1F9A"/>
    <w:rsid w:val="003F3E9E"/>
    <w:rsid w:val="00401619"/>
    <w:rsid w:val="0041294D"/>
    <w:rsid w:val="00415BAE"/>
    <w:rsid w:val="004434EE"/>
    <w:rsid w:val="004464ED"/>
    <w:rsid w:val="0046139D"/>
    <w:rsid w:val="00466075"/>
    <w:rsid w:val="00481BDA"/>
    <w:rsid w:val="00500C62"/>
    <w:rsid w:val="00520881"/>
    <w:rsid w:val="00526859"/>
    <w:rsid w:val="00543100"/>
    <w:rsid w:val="00576FA0"/>
    <w:rsid w:val="005B4F17"/>
    <w:rsid w:val="005B5FD5"/>
    <w:rsid w:val="005C7C1E"/>
    <w:rsid w:val="005D0B91"/>
    <w:rsid w:val="00641E04"/>
    <w:rsid w:val="00653BD4"/>
    <w:rsid w:val="00662B68"/>
    <w:rsid w:val="006A583C"/>
    <w:rsid w:val="006B14D9"/>
    <w:rsid w:val="006C6A28"/>
    <w:rsid w:val="006E6A80"/>
    <w:rsid w:val="00701F3E"/>
    <w:rsid w:val="00703F52"/>
    <w:rsid w:val="00715389"/>
    <w:rsid w:val="00720D01"/>
    <w:rsid w:val="00730A78"/>
    <w:rsid w:val="00737D3C"/>
    <w:rsid w:val="00756CE4"/>
    <w:rsid w:val="0077610A"/>
    <w:rsid w:val="007C1447"/>
    <w:rsid w:val="007E0AF2"/>
    <w:rsid w:val="007E5C1D"/>
    <w:rsid w:val="007E5F45"/>
    <w:rsid w:val="007F36F1"/>
    <w:rsid w:val="007F6109"/>
    <w:rsid w:val="00800F00"/>
    <w:rsid w:val="00802937"/>
    <w:rsid w:val="00805C6B"/>
    <w:rsid w:val="00814160"/>
    <w:rsid w:val="008200B1"/>
    <w:rsid w:val="00850CCF"/>
    <w:rsid w:val="0085428A"/>
    <w:rsid w:val="00854B7B"/>
    <w:rsid w:val="00875BB7"/>
    <w:rsid w:val="00877854"/>
    <w:rsid w:val="008A6592"/>
    <w:rsid w:val="008C7CF6"/>
    <w:rsid w:val="008D0798"/>
    <w:rsid w:val="008E3370"/>
    <w:rsid w:val="00917E1F"/>
    <w:rsid w:val="00936057"/>
    <w:rsid w:val="00946114"/>
    <w:rsid w:val="00947604"/>
    <w:rsid w:val="00980DE6"/>
    <w:rsid w:val="00992223"/>
    <w:rsid w:val="009B514C"/>
    <w:rsid w:val="009C3C3F"/>
    <w:rsid w:val="009D4D2D"/>
    <w:rsid w:val="009E35FE"/>
    <w:rsid w:val="009E374C"/>
    <w:rsid w:val="00A15F4C"/>
    <w:rsid w:val="00A93F4A"/>
    <w:rsid w:val="00AB1D8E"/>
    <w:rsid w:val="00AB430B"/>
    <w:rsid w:val="00AB45F6"/>
    <w:rsid w:val="00AC2B19"/>
    <w:rsid w:val="00AD0C1D"/>
    <w:rsid w:val="00B26545"/>
    <w:rsid w:val="00B40B42"/>
    <w:rsid w:val="00BA3DB5"/>
    <w:rsid w:val="00BB1CD9"/>
    <w:rsid w:val="00BC4C94"/>
    <w:rsid w:val="00BD6CEC"/>
    <w:rsid w:val="00C369F3"/>
    <w:rsid w:val="00C76DEB"/>
    <w:rsid w:val="00C85422"/>
    <w:rsid w:val="00C86DE0"/>
    <w:rsid w:val="00C87B6A"/>
    <w:rsid w:val="00C97637"/>
    <w:rsid w:val="00CD38C8"/>
    <w:rsid w:val="00CF6036"/>
    <w:rsid w:val="00CF72FC"/>
    <w:rsid w:val="00D36062"/>
    <w:rsid w:val="00D400A0"/>
    <w:rsid w:val="00D64D8E"/>
    <w:rsid w:val="00D845AF"/>
    <w:rsid w:val="00D84ADA"/>
    <w:rsid w:val="00DA1DA3"/>
    <w:rsid w:val="00DD4B43"/>
    <w:rsid w:val="00DE188F"/>
    <w:rsid w:val="00DF478A"/>
    <w:rsid w:val="00DF53A2"/>
    <w:rsid w:val="00DF6DB8"/>
    <w:rsid w:val="00E27CFA"/>
    <w:rsid w:val="00E67F1A"/>
    <w:rsid w:val="00E72211"/>
    <w:rsid w:val="00EC0CB9"/>
    <w:rsid w:val="00EC0F53"/>
    <w:rsid w:val="00ED2AC6"/>
    <w:rsid w:val="00EF3C05"/>
    <w:rsid w:val="00F26320"/>
    <w:rsid w:val="00F35EB7"/>
    <w:rsid w:val="00F45F55"/>
    <w:rsid w:val="00F46D99"/>
    <w:rsid w:val="00F52339"/>
    <w:rsid w:val="00F734B3"/>
    <w:rsid w:val="00F76F66"/>
    <w:rsid w:val="00FC4068"/>
    <w:rsid w:val="00FC62B0"/>
    <w:rsid w:val="00FD2699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A63AD"/>
  <w15:chartTrackingRefBased/>
  <w15:docId w15:val="{4583A6F0-4C41-43DE-9332-7CBF475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lang w:val="en-US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lang w:val="en-US"/>
    </w:rPr>
  </w:style>
  <w:style w:type="character" w:styleId="Hiperveza">
    <w:name w:val="Hyperlink"/>
    <w:unhideWhenUsed/>
    <w:rPr>
      <w:color w:val="0000FF"/>
      <w:u w:val="single"/>
    </w:rPr>
  </w:style>
  <w:style w:type="character" w:customStyle="1" w:styleId="Heading1Char">
    <w:name w:val="Heading 1 Char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b/>
      <w:bCs/>
    </w:rPr>
  </w:style>
  <w:style w:type="character" w:customStyle="1" w:styleId="Heading7Char">
    <w:name w:val="Heading 7 Char"/>
    <w:semiHidden/>
    <w:rPr>
      <w:sz w:val="24"/>
      <w:szCs w:val="24"/>
    </w:rPr>
  </w:style>
  <w:style w:type="character" w:customStyle="1" w:styleId="Heading8Char">
    <w:name w:val="Heading 8 Char"/>
    <w:semiHidden/>
    <w:rPr>
      <w:i/>
      <w:iCs/>
      <w:sz w:val="24"/>
      <w:szCs w:val="24"/>
    </w:rPr>
  </w:style>
  <w:style w:type="character" w:customStyle="1" w:styleId="Heading9Char">
    <w:name w:val="Heading 9 Char"/>
    <w:semiHidden/>
    <w:rPr>
      <w:rFonts w:ascii="Cambria" w:eastAsia="Times New Roman" w:hAnsi="Cambria"/>
    </w:rPr>
  </w:style>
  <w:style w:type="paragraph" w:styleId="Naslov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eastAsia="Times New Roman" w:hAnsi="Cambria"/>
      <w:sz w:val="24"/>
      <w:szCs w:val="24"/>
    </w:rPr>
  </w:style>
  <w:style w:type="character" w:styleId="Naglaeno">
    <w:name w:val="Strong"/>
    <w:uiPriority w:val="22"/>
    <w:qFormat/>
    <w:rPr>
      <w:b/>
      <w:bCs/>
    </w:rPr>
  </w:style>
  <w:style w:type="character" w:styleId="Istaknuto">
    <w:name w:val="Emphasis"/>
    <w:qFormat/>
    <w:rPr>
      <w:rFonts w:ascii="Calibri" w:hAnsi="Calibri"/>
      <w:b/>
      <w:i/>
      <w:iCs/>
    </w:rPr>
  </w:style>
  <w:style w:type="paragraph" w:customStyle="1" w:styleId="a">
    <w:name w:val="Без размака"/>
    <w:basedOn w:val="Normal"/>
    <w:qFormat/>
    <w:rPr>
      <w:szCs w:val="32"/>
    </w:rPr>
  </w:style>
  <w:style w:type="paragraph" w:customStyle="1" w:styleId="a0">
    <w:name w:val="Пасус са листом"/>
    <w:basedOn w:val="Normal"/>
    <w:qFormat/>
    <w:pPr>
      <w:ind w:left="720"/>
      <w:contextualSpacing/>
    </w:pPr>
  </w:style>
  <w:style w:type="paragraph" w:customStyle="1" w:styleId="a1">
    <w:name w:val="Навођење"/>
    <w:basedOn w:val="Normal"/>
    <w:next w:val="Normal"/>
    <w:qFormat/>
    <w:rPr>
      <w:i/>
    </w:rPr>
  </w:style>
  <w:style w:type="character" w:customStyle="1" w:styleId="Char">
    <w:name w:val="Навођење Char"/>
    <w:rPr>
      <w:i/>
      <w:sz w:val="24"/>
      <w:szCs w:val="24"/>
    </w:rPr>
  </w:style>
  <w:style w:type="paragraph" w:customStyle="1" w:styleId="a2">
    <w:name w:val="Подебљани наводници"/>
    <w:basedOn w:val="Normal"/>
    <w:next w:val="Normal"/>
    <w:qFormat/>
    <w:pPr>
      <w:ind w:left="720" w:right="720"/>
    </w:pPr>
    <w:rPr>
      <w:b/>
      <w:i/>
      <w:szCs w:val="22"/>
    </w:rPr>
  </w:style>
  <w:style w:type="character" w:customStyle="1" w:styleId="Char0">
    <w:name w:val="Подебљани наводници Char"/>
    <w:rPr>
      <w:b/>
      <w:i/>
      <w:sz w:val="24"/>
    </w:rPr>
  </w:style>
  <w:style w:type="character" w:customStyle="1" w:styleId="a3">
    <w:name w:val="Суптилно наглашавање"/>
    <w:qFormat/>
    <w:rPr>
      <w:i/>
      <w:color w:val="5A5A5A"/>
    </w:rPr>
  </w:style>
  <w:style w:type="character" w:customStyle="1" w:styleId="a4">
    <w:name w:val="Изразито наглашавање"/>
    <w:qFormat/>
    <w:rPr>
      <w:b/>
      <w:i/>
      <w:sz w:val="24"/>
      <w:szCs w:val="24"/>
      <w:u w:val="single"/>
    </w:rPr>
  </w:style>
  <w:style w:type="character" w:customStyle="1" w:styleId="a5">
    <w:name w:val="Суптилна референца"/>
    <w:qFormat/>
    <w:rPr>
      <w:sz w:val="24"/>
      <w:szCs w:val="24"/>
      <w:u w:val="single"/>
    </w:rPr>
  </w:style>
  <w:style w:type="character" w:customStyle="1" w:styleId="a6">
    <w:name w:val="Изразита референца"/>
    <w:qFormat/>
    <w:rPr>
      <w:b/>
      <w:sz w:val="24"/>
      <w:u w:val="single"/>
    </w:rPr>
  </w:style>
  <w:style w:type="character" w:customStyle="1" w:styleId="a7">
    <w:name w:val="Наслов књиге"/>
    <w:qFormat/>
    <w:rPr>
      <w:rFonts w:ascii="Cambria" w:eastAsia="Times New Roman" w:hAnsi="Cambria"/>
      <w:b/>
      <w:i/>
      <w:sz w:val="24"/>
      <w:szCs w:val="24"/>
    </w:rPr>
  </w:style>
  <w:style w:type="paragraph" w:customStyle="1" w:styleId="a8">
    <w:name w:val="Наслов садржаја"/>
    <w:basedOn w:val="Naslov1"/>
    <w:next w:val="Normal"/>
    <w:semiHidden/>
    <w:unhideWhenUsed/>
    <w:qFormat/>
    <w:pPr>
      <w:outlineLvl w:val="9"/>
    </w:pPr>
  </w:style>
  <w:style w:type="paragraph" w:styleId="Tijeloteksta">
    <w:name w:val="Body Text"/>
    <w:basedOn w:val="Normal"/>
    <w:pPr>
      <w:jc w:val="both"/>
    </w:pPr>
    <w:rPr>
      <w:bCs/>
      <w:lang w:val="hr-HR"/>
    </w:rPr>
  </w:style>
  <w:style w:type="character" w:customStyle="1" w:styleId="longtext">
    <w:name w:val="long_text"/>
    <w:basedOn w:val="Zadanifontodlomka"/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ijeloteksta2">
    <w:name w:val="Body Text 2"/>
    <w:basedOn w:val="Normal"/>
    <w:rPr>
      <w:rFonts w:cs="Arial"/>
      <w:b/>
      <w:bCs/>
      <w:szCs w:val="20"/>
      <w:lang w:val="hr-HR"/>
    </w:rPr>
  </w:style>
  <w:style w:type="paragraph" w:styleId="Uvuenotijeloteksta">
    <w:name w:val="Body Text Indent"/>
    <w:basedOn w:val="Normal"/>
    <w:pPr>
      <w:ind w:firstLine="720"/>
      <w:jc w:val="both"/>
    </w:pPr>
    <w:rPr>
      <w:rFonts w:ascii="Times New Roman" w:hAnsi="Times New Roman"/>
      <w:szCs w:val="20"/>
      <w:lang w:val="hr-HR" w:eastAsia="hr-HR"/>
    </w:rPr>
  </w:style>
  <w:style w:type="paragraph" w:styleId="Tijeloteksta-uvlaka2">
    <w:name w:val="Body Text Indent 2"/>
    <w:aliases w:val="  uvlaka 2"/>
    <w:basedOn w:val="Normal"/>
    <w:pPr>
      <w:ind w:firstLine="708"/>
      <w:jc w:val="both"/>
    </w:pPr>
    <w:rPr>
      <w:szCs w:val="20"/>
      <w:lang w:val="hr-HR"/>
    </w:rPr>
  </w:style>
  <w:style w:type="paragraph" w:styleId="Tijeloteksta-uvlaka3">
    <w:name w:val="Body Text Indent 3"/>
    <w:aliases w:val=" uvlaka 3"/>
    <w:basedOn w:val="Normal"/>
    <w:pPr>
      <w:spacing w:after="80"/>
      <w:ind w:firstLine="708"/>
      <w:jc w:val="both"/>
    </w:pPr>
    <w:rPr>
      <w:rFonts w:ascii="Arial" w:hAnsi="Arial" w:cs="Arial"/>
      <w:sz w:val="20"/>
    </w:rPr>
  </w:style>
  <w:style w:type="paragraph" w:styleId="Tekstbalonia">
    <w:name w:val="Balloon Text"/>
    <w:basedOn w:val="Normal"/>
    <w:semiHidden/>
    <w:rsid w:val="0040161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45F55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rsid w:val="003E1F9A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nik.h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vrednik.h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ivred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vrednik.h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HRVATSKA OBRTNIČKA KOMORA</vt:lpstr>
      <vt:lpstr>HRVATSKA OBRTNIČKA KOMORA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OBRTNIČKA KOMORA</dc:title>
  <dc:subject/>
  <dc:creator>Stefan Stefanovic</dc:creator>
  <cp:keywords/>
  <cp:lastModifiedBy>Nikola Lunic</cp:lastModifiedBy>
  <cp:revision>2</cp:revision>
  <cp:lastPrinted>2021-12-02T17:36:00Z</cp:lastPrinted>
  <dcterms:created xsi:type="dcterms:W3CDTF">2023-09-22T14:03:00Z</dcterms:created>
  <dcterms:modified xsi:type="dcterms:W3CDTF">2023-09-22T14:03:00Z</dcterms:modified>
</cp:coreProperties>
</file>