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-640715</wp:posOffset>
            </wp:positionH>
            <wp:positionV relativeFrom="paragraph">
              <wp:posOffset>-78740</wp:posOffset>
            </wp:positionV>
            <wp:extent cx="1285240" cy="128524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13335" distL="0" distR="29845" simplePos="0" locked="0" layoutInCell="0" allowOverlap="1" relativeHeight="3" wp14:anchorId="0CD77B0E">
                <wp:simplePos x="0" y="0"/>
                <wp:positionH relativeFrom="column">
                  <wp:posOffset>743585</wp:posOffset>
                </wp:positionH>
                <wp:positionV relativeFrom="paragraph">
                  <wp:posOffset>-18415</wp:posOffset>
                </wp:positionV>
                <wp:extent cx="17145" cy="1224915"/>
                <wp:effectExtent l="5080" t="5080" r="5080" b="5080"/>
                <wp:wrapNone/>
                <wp:docPr id="2" name="Straight Connector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280" cy="122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.55pt,-1.45pt" to="59.85pt,94.95pt" ID="Straight Connector 2" stroked="t" o:allowincell="f" style="position:absolute;flip:x" wp14:anchorId="0CD77B0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libri" w:hAnsi="Calibri" w:asciiTheme="minorHAnsi" w:hAnsiTheme="minorHAnsi"/>
          <w:sz w:val="22"/>
          <w:szCs w:val="22"/>
        </w:rPr>
        <w:t>VETERINARSKA STANICA VUKOVAR d.o.o.</w:t>
      </w:r>
    </w:p>
    <w:p>
      <w:pPr>
        <w:pStyle w:val="Normal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SLUŽBA DDD</w:t>
      </w:r>
    </w:p>
    <w:p>
      <w:pPr>
        <w:pStyle w:val="Normal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Bana Josipa Jelačića 97</w:t>
      </w:r>
    </w:p>
    <w:p>
      <w:pPr>
        <w:pStyle w:val="Normal"/>
        <w:ind w:left="708" w:firstLine="708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32011 Vukovar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>OIB: 24521029367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  <w:t>Tel/fax: 032/410-060</w:t>
      </w:r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</w:r>
      <w:hyperlink r:id="rId3">
        <w:r>
          <w:rPr>
            <w:rStyle w:val="Internetskapoveznica"/>
            <w:rFonts w:ascii="Calibri" w:hAnsi="Calibri" w:asciiTheme="minorHAnsi" w:hAnsiTheme="minorHAnsi"/>
            <w:sz w:val="22"/>
            <w:szCs w:val="22"/>
          </w:rPr>
          <w:t>vsv.ddd@gmail.com</w:t>
        </w:r>
      </w:hyperlink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ab/>
      </w:r>
      <w:hyperlink r:id="rId4">
        <w:r>
          <w:rPr>
            <w:rStyle w:val="Internetskapoveznica"/>
            <w:rFonts w:ascii="Calibri" w:hAnsi="Calibri" w:asciiTheme="minorHAnsi" w:hAnsiTheme="minorHAnsi"/>
            <w:sz w:val="22"/>
            <w:szCs w:val="22"/>
          </w:rPr>
          <w:t>www.vsvu.hr</w:t>
        </w:r>
      </w:hyperlink>
    </w:p>
    <w:p>
      <w:pPr>
        <w:pStyle w:val="Normal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ind w:left="-993" w:right="-851" w:firstLine="993"/>
        <w:rPr>
          <w:rFonts w:ascii="Calibri" w:hAnsi="Calibri" w:asciiTheme="minorHAnsi" w:hAnsiTheme="minorHAnsi"/>
        </w:rPr>
      </w:pPr>
      <w:r>
        <mc:AlternateContent>
          <mc:Choice Requires="wps">
            <w:drawing>
              <wp:anchor behindDoc="0" distT="0" distB="19050" distL="0" distR="19685" simplePos="0" locked="0" layoutInCell="0" allowOverlap="1" relativeHeight="4" wp14:anchorId="760F12CE">
                <wp:simplePos x="0" y="0"/>
                <wp:positionH relativeFrom="column">
                  <wp:posOffset>-554990</wp:posOffset>
                </wp:positionH>
                <wp:positionV relativeFrom="paragraph">
                  <wp:posOffset>19685</wp:posOffset>
                </wp:positionV>
                <wp:extent cx="6762115" cy="635"/>
                <wp:effectExtent l="5080" t="5080" r="5080" b="5080"/>
                <wp:wrapNone/>
                <wp:docPr id="3" name="Straight Connector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2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3.7pt,1.55pt" to="488.7pt,1.55pt" ID="Straight Connector 3" stroked="t" o:allowincell="f" style="position:absolute" wp14:anchorId="760F12C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libri" w:hAnsi="Calibri" w:asciiTheme="minorHAnsi" w:hAnsiTheme="minorHAnsi"/>
        </w:rPr>
        <w:tab/>
        <w:tab/>
        <w:tab/>
      </w:r>
    </w:p>
    <w:p>
      <w:pPr>
        <w:pStyle w:val="Normal"/>
        <w:ind w:left="-993" w:right="-851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</w:rPr>
        <w:tab/>
      </w:r>
      <w:r>
        <w:rPr>
          <w:rFonts w:ascii="Calibri" w:hAnsi="Calibri" w:asciiTheme="minorHAnsi" w:hAnsiTheme="minorHAnsi"/>
          <w:sz w:val="22"/>
          <w:szCs w:val="22"/>
        </w:rPr>
        <w:t>Ur.br.: 02/62-2023</w:t>
      </w:r>
    </w:p>
    <w:p>
      <w:pPr>
        <w:pStyle w:val="Normal"/>
        <w:ind w:left="-993" w:right="-851" w:hanging="0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ab/>
        <w:t>U Vukovaru, 11.09.2023</w:t>
      </w:r>
    </w:p>
    <w:p>
      <w:pPr>
        <w:pStyle w:val="Normal"/>
        <w:ind w:left="-993" w:right="-851" w:hanging="0"/>
        <w:rPr>
          <w:rFonts w:ascii="Calibri" w:hAnsi="Calibri" w:asciiTheme="minorHAnsi" w:hAnsiTheme="minorHAnsi"/>
          <w:sz w:val="22"/>
          <w:szCs w:val="22"/>
        </w:rPr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overflowPunct w:val="true"/>
        <w:ind w:left="6372" w:firstLine="708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OPĆINA NEGOSLAVCI</w:t>
      </w:r>
    </w:p>
    <w:p>
      <w:pPr>
        <w:pStyle w:val="Normal"/>
        <w:widowControl w:val="false"/>
        <w:suppressAutoHyphens w:val="true"/>
        <w:overflowPunct w:val="true"/>
        <w:ind w:left="6372" w:firstLine="708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Vukovarska 7</w:t>
      </w:r>
    </w:p>
    <w:p>
      <w:pPr>
        <w:pStyle w:val="Normal"/>
        <w:widowControl w:val="false"/>
        <w:suppressAutoHyphens w:val="true"/>
        <w:overflowPunct w:val="true"/>
        <w:ind w:left="6372" w:firstLine="708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Negoslavci</w:t>
        <w:tab/>
        <w:tab/>
        <w:tab/>
      </w:r>
    </w:p>
    <w:p>
      <w:pPr>
        <w:pStyle w:val="Normal"/>
        <w:widowControl w:val="false"/>
        <w:suppressAutoHyphens w:val="true"/>
        <w:overflowPunct w:val="true"/>
        <w:ind w:left="2880" w:hanging="0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         </w:t>
      </w:r>
      <w:r>
        <w:rPr>
          <w:rFonts w:ascii="Calibri" w:hAnsi="Calibri" w:asciiTheme="minorHAnsi" w:hAnsiTheme="minorHAnsi"/>
          <w:sz w:val="22"/>
          <w:szCs w:val="22"/>
          <w:lang w:eastAsia="en-US"/>
        </w:rPr>
        <w:t>OBAVIJEST O PROVOĐENJU</w:t>
      </w:r>
    </w:p>
    <w:p>
      <w:pPr>
        <w:pStyle w:val="Normal"/>
        <w:widowControl w:val="false"/>
        <w:suppressAutoHyphens w:val="true"/>
        <w:overflowPunct w:val="true"/>
        <w:jc w:val="center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="Calibri" w:hAnsi="Calibri" w:asciiTheme="minorHAnsi" w:hAnsiTheme="minorHAnsi"/>
          <w:sz w:val="22"/>
          <w:szCs w:val="22"/>
          <w:lang w:eastAsia="en-US"/>
        </w:rPr>
        <w:t>SUSTAVNE DERATIZACIJE</w:t>
      </w:r>
    </w:p>
    <w:p>
      <w:pPr>
        <w:pStyle w:val="Normal"/>
        <w:widowControl w:val="false"/>
        <w:suppressAutoHyphens w:val="true"/>
        <w:overflowPunct w:val="true"/>
        <w:jc w:val="center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- jesenska deratizacija-</w:t>
      </w:r>
    </w:p>
    <w:p>
      <w:pPr>
        <w:pStyle w:val="Normal"/>
        <w:widowControl w:val="false"/>
        <w:suppressAutoHyphens w:val="true"/>
        <w:overflowPunct w:val="true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ab/>
        <w:t>Veterinarska stanica Vukovar d.o.o. Vukovar, Služba DDD sa sjedištem u Vukovaru, B. J. Jelačića 97 provoditi će sustavnu jesensku deratizaciju temeljem Ugovora  u mjestu  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12. – 13.09</w:t>
      </w:r>
      <w:bookmarkStart w:id="0" w:name="_GoBack"/>
      <w:bookmarkEnd w:id="0"/>
      <w:r>
        <w:rPr>
          <w:rFonts w:ascii="Calibri" w:hAnsi="Calibri" w:asciiTheme="minorHAnsi" w:hAnsiTheme="minorHAnsi"/>
          <w:sz w:val="22"/>
          <w:szCs w:val="22"/>
          <w:lang w:eastAsia="en-US"/>
        </w:rPr>
        <w:t>.2023 – Negoslavci</w:t>
      </w:r>
    </w:p>
    <w:p>
      <w:pPr>
        <w:pStyle w:val="Normal"/>
        <w:widowControl w:val="false"/>
        <w:suppressAutoHyphens w:val="true"/>
        <w:overflowPunct w:val="true"/>
        <w:spacing w:lineRule="auto" w:line="276"/>
        <w:ind w:left="720" w:hanging="0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u  vremenu od 08,00h  do 15,00h.</w:t>
      </w:r>
    </w:p>
    <w:p>
      <w:pPr>
        <w:pStyle w:val="Normal"/>
        <w:widowControl w:val="false"/>
        <w:suppressAutoHyphens w:val="true"/>
        <w:overflowPunct w:val="true"/>
        <w:ind w:firstLine="360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U slučaju loših vremenskih uvjeta akcije se odgađaju na sljedeći povoljni termin. </w:t>
      </w:r>
    </w:p>
    <w:p>
      <w:pPr>
        <w:pStyle w:val="Normal"/>
        <w:widowControl w:val="false"/>
        <w:suppressAutoHyphens w:val="true"/>
        <w:overflowPunct w:val="true"/>
        <w:ind w:firstLine="360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Provođenje deratizacije temelji se na Zakonu o zaštiti pučanstva od zaraznih bolesti ( NN 79/07 ). </w:t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Deratizacija će se obavljati preparatima: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Pestrix žitni mamac (brodifacoum 0,025%)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tvrtke – Pestrid d.o.o., Bilje, Š. Petefija 109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Cas: 56073-10-0; Klasa: UP/I-543-04/20-12/14, Urbroj: 534-04-3-1/3-20-2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Proizvedeno : 07.03.2023, rok trajanja 2godine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preparat je antikoagulant druge generacije. antidot je vitamin K 1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 xml:space="preserve">Ratimor meki mamac (bromadiolon 0,005%) 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Tvrtke – Unichem Agro d.o.o., Donja Bistra, Krapinska ulica 64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Cas: 28772-56-7, Klasa: UP/I-543-04/19-12/42; Urbroj: 534-07-1/6-19-2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Proizvedeno: 14.10.2022, rok trajanja 2godine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Prepearat je antikoagulant druge generacije, antidot vitamin K1</w:t>
      </w:r>
    </w:p>
    <w:p>
      <w:pPr>
        <w:pStyle w:val="Normal"/>
        <w:widowControl w:val="false"/>
        <w:suppressAutoHyphens w:val="true"/>
        <w:overflowPunct w:val="true"/>
        <w:ind w:left="720" w:hanging="0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Obavijestiti: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Sanitarna inspekcija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Zavod za javno zdravstvo</w:t>
        <w:tab/>
        <w:tab/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overflowPunct w:val="true"/>
        <w:spacing w:lineRule="auto" w:line="276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Općina Negoslavci</w:t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ascii="Calibri" w:hAnsi="Calibri"/>
          <w:sz w:val="22"/>
          <w:szCs w:val="22"/>
          <w:lang w:eastAsia="en-US"/>
        </w:rPr>
      </w:r>
    </w:p>
    <w:p>
      <w:pPr>
        <w:pStyle w:val="Normal"/>
        <w:widowControl w:val="false"/>
        <w:suppressAutoHyphens w:val="true"/>
        <w:overflowPunct w:val="true"/>
        <w:ind w:left="5664" w:hanging="0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>Rukovoditelj DDD službe</w:t>
      </w:r>
    </w:p>
    <w:p>
      <w:pPr>
        <w:pStyle w:val="Normal"/>
        <w:widowControl w:val="false"/>
        <w:suppressAutoHyphens w:val="true"/>
        <w:overflowPunct w:val="true"/>
        <w:jc w:val="both"/>
        <w:textAlignment w:val="baseline"/>
        <w:rPr>
          <w:rFonts w:ascii="Calibri" w:hAnsi="Calibri" w:asciiTheme="minorHAnsi" w:hAnsiTheme="minorHAnsi"/>
          <w:sz w:val="22"/>
          <w:szCs w:val="22"/>
          <w:lang w:eastAsia="en-US"/>
        </w:rPr>
      </w:pPr>
      <w:r>
        <w:rPr>
          <w:rFonts w:ascii="Calibri" w:hAnsi="Calibri" w:asciiTheme="minorHAnsi" w:hAnsiTheme="minorHAnsi"/>
          <w:sz w:val="22"/>
          <w:szCs w:val="22"/>
          <w:lang w:eastAsia="en-US"/>
        </w:rPr>
        <w:tab/>
        <w:tab/>
        <w:tab/>
        <w:tab/>
        <w:tab/>
        <w:tab/>
        <w:tab/>
        <w:tab/>
        <w:t>Mr. Ivana Penava,dipl.sanit.ing</w:t>
      </w:r>
    </w:p>
    <w:p>
      <w:pPr>
        <w:pStyle w:val="Normal"/>
        <w:ind w:right="-851" w:hanging="0"/>
        <w:rPr/>
      </w:pPr>
      <w:r>
        <w:rPr/>
      </w:r>
    </w:p>
    <w:sectPr>
      <w:headerReference w:type="default" r:id="rId5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glavlje"/>
      <w:rPr/>
    </w:pPr>
    <w:r>
      <w:rPr/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Calibri" w:hAnsi="Calibri" w:eastAsia="Times New Roman" w:cs="Times New Roman" w:asciiTheme="minorHAnsi" w:hAnsiTheme="minorHAnsi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e9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paragraph" w:styleId="Stilnaslova1">
    <w:name w:val="Heading 1"/>
    <w:basedOn w:val="Normal"/>
    <w:next w:val="Normal"/>
    <w:link w:val="Heading1Char"/>
    <w:qFormat/>
    <w:rsid w:val="00dc5e9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qFormat/>
    <w:rsid w:val="00dc5e9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Isticanje">
    <w:name w:val="Emphasis"/>
    <w:basedOn w:val="DefaultParagraphFont"/>
    <w:qFormat/>
    <w:rsid w:val="00dc5e98"/>
    <w:rPr>
      <w:i/>
      <w:i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b4bae"/>
    <w:rPr>
      <w:rFonts w:ascii="Tahoma" w:hAnsi="Tahoma" w:cs="Tahoma"/>
      <w:sz w:val="16"/>
      <w:szCs w:val="16"/>
      <w:lang w:eastAsia="hr-HR"/>
    </w:rPr>
  </w:style>
  <w:style w:type="character" w:styleId="Internetskapoveznica">
    <w:name w:val="Hyperlink"/>
    <w:basedOn w:val="DefaultParagraphFont"/>
    <w:uiPriority w:val="99"/>
    <w:unhideWhenUsed/>
    <w:rsid w:val="00724e02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uiPriority w:val="99"/>
    <w:qFormat/>
    <w:rsid w:val="00724e02"/>
    <w:rPr>
      <w:sz w:val="24"/>
      <w:szCs w:val="24"/>
      <w:lang w:eastAsia="hr-HR"/>
    </w:rPr>
  </w:style>
  <w:style w:type="character" w:styleId="FooterChar" w:customStyle="1">
    <w:name w:val="Footer Char"/>
    <w:basedOn w:val="DefaultParagraphFont"/>
    <w:uiPriority w:val="99"/>
    <w:qFormat/>
    <w:rsid w:val="00724e02"/>
    <w:rPr>
      <w:sz w:val="24"/>
      <w:szCs w:val="24"/>
      <w:lang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4bae"/>
    <w:pPr/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unhideWhenUsed/>
    <w:rsid w:val="00724e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724e0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343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sv.ddd@gmail.com" TargetMode="External"/><Relationship Id="rId4" Type="http://schemas.openxmlformats.org/officeDocument/2006/relationships/hyperlink" Target="http://www.vsvu.hr/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LibreOffice/7.4.1.2$Windows_X86_64 LibreOffice_project/3c58a8f3a960df8bc8fd77b461821e42c061c5f0</Application>
  <AppVersion>15.0000</AppVersion>
  <Pages>1</Pages>
  <Words>200</Words>
  <Characters>1282</Characters>
  <CharactersWithSpaces>1486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2023-09-11T05:51:00Z</dcterms:created>
  <dc:creator>User</dc:creator>
  <dc:description/>
  <dc:language>hr-HR</dc:language>
  <cp:lastModifiedBy>Korisnik</cp:lastModifiedBy>
  <cp:lastPrinted>2023-09-11T05:51:00Z</cp:lastPrinted>
  <dcterms:modified xsi:type="dcterms:W3CDTF">2023-09-11T05:51:00Z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