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Popis primatelja jednokratne pomoći od 01.01.2023. do 30.06.2023. godine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8"/>
        <w:gridCol w:w="2981"/>
        <w:gridCol w:w="4444"/>
        <w:gridCol w:w="1176"/>
      </w:tblGrid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Ime i prezime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Razlog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Iznos u KN i EUR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979,49/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Djelomično podmirenje troškova liječenja muža Milovana Majkića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Lj.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R.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Nj.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J.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J.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8.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M.</w:t>
            </w: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9.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A.</w:t>
            </w: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B.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1.506,9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/200,00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11.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U.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12.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N.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L.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M.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15.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2"/>
                <w:lang w:val="hr-HR" w:eastAsia="en-US" w:bidi="ar-SA"/>
              </w:rPr>
              <w:t>R.</w:t>
            </w: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2"/>
                <w:lang w:val="hr-HR" w:eastAsia="en-US" w:bidi="ar-SA"/>
              </w:rPr>
              <w:t>J.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16.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17.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T.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1.205,52/160,00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19.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R.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1356,21/180,00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20.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K.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1356,21/180,00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21. 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Š.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 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1356,21/180,00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S.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N.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2.109,66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/280,00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S.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B.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Podmirenje dijela troškova školovanja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1.808,28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/240,00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N.</w:t>
            </w:r>
            <w:r>
              <w:rPr>
                <w:b w:val="false"/>
                <w:bCs w:val="false"/>
              </w:rPr>
              <w:t>O.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26.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27.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28.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Ž.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29.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30.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Ž.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32.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Š.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33.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Š.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34.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Đ.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V.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35.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Đ.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36.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D.</w:t>
            </w:r>
            <w:r>
              <w:rPr>
                <w:b w:val="false"/>
                <w:bCs w:val="false"/>
                <w:lang w:val="hr-HR"/>
              </w:rPr>
              <w:t>M.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37.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S.</w:t>
            </w:r>
            <w:r>
              <w:rPr>
                <w:b w:val="false"/>
                <w:bCs w:val="false"/>
                <w:lang w:val="hr-HR"/>
              </w:rPr>
              <w:t>L.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38.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G.</w:t>
            </w:r>
            <w:r>
              <w:rPr>
                <w:b w:val="false"/>
                <w:bCs w:val="false"/>
                <w:lang w:val="hr-HR"/>
              </w:rPr>
              <w:t>P.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748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39.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G.</w:t>
            </w:r>
            <w:r>
              <w:rPr>
                <w:b w:val="false"/>
                <w:bCs w:val="false"/>
                <w:lang w:val="hr-HR"/>
              </w:rPr>
              <w:t>B.</w:t>
            </w:r>
          </w:p>
        </w:tc>
        <w:tc>
          <w:tcPr>
            <w:tcW w:w="444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štićenice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8173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Sveukupno pomoć za liječenje 24 osoba 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18.082,8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/2.400,00</w:t>
            </w:r>
          </w:p>
        </w:tc>
      </w:tr>
      <w:tr>
        <w:trPr/>
        <w:tc>
          <w:tcPr>
            <w:tcW w:w="8173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Sveukupno pomoć za stanovanje i ogrjev 12 osoba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bookmarkStart w:id="0" w:name="_GoBack"/>
            <w:bookmarkEnd w:id="0"/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13.637,45/1.810,00</w:t>
            </w:r>
          </w:p>
        </w:tc>
      </w:tr>
      <w:tr>
        <w:trPr/>
        <w:tc>
          <w:tcPr>
            <w:tcW w:w="8173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Sveukupno pomoć za troškove školovanja 1 osoba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1.808,28/240,00</w:t>
            </w:r>
          </w:p>
        </w:tc>
      </w:tr>
      <w:tr>
        <w:trPr/>
        <w:tc>
          <w:tcPr>
            <w:tcW w:w="8173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Sveukupna pomoć za troškova štićeni</w:t>
            </w:r>
            <w:r>
              <w:rPr>
                <w:b w:val="false"/>
                <w:bCs w:val="false"/>
              </w:rPr>
              <w:t>ka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</w:t>
            </w:r>
            <w:r>
              <w:rPr>
                <w:b w:val="false"/>
                <w:bCs w:val="false"/>
              </w:rPr>
              <w:t>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8173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 xml:space="preserve">SVEUKUPNO 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>34281.98/4.550,00</w:t>
            </w:r>
          </w:p>
        </w:tc>
      </w:tr>
    </w:tbl>
    <w:p>
      <w:pPr>
        <w:pStyle w:val="Normal"/>
        <w:bidi w:val="0"/>
        <w:jc w:val="left"/>
        <w:rPr>
          <w:b/>
          <w:b/>
          <w:lang w:val="hr-HR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LibreOffice/7.4.1.2$Windows_X86_64 LibreOffice_project/3c58a8f3a960df8bc8fd77b461821e42c061c5f0</Application>
  <AppVersion>15.0000</AppVersion>
  <Pages>2</Pages>
  <Words>358</Words>
  <Characters>2397</Characters>
  <CharactersWithSpaces>2557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2023-09-12T13:28:31Z</dcterms:created>
  <dc:creator/>
  <dc:description/>
  <dc:language>hr-HR</dc:language>
  <cp:lastModifiedBy/>
  <dcterms:modified xsi:type="dcterms:W3CDTF">2023-09-13T10:59:19Z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