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976630</wp:posOffset>
            </wp:positionH>
            <wp:positionV relativeFrom="paragraph">
              <wp:posOffset>-86995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REPUBLIKA HRVATSKA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VUKOVARSKO-SRIJEMSKA ŽUPANIJA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OPĆINA NEGOSLAVCI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Općinsko</w:t>
      </w:r>
      <w:r>
        <w:rPr>
          <w:b/>
          <w:bCs/>
          <w:color w:val="000000"/>
        </w:rPr>
        <w:t xml:space="preserve"> vijeće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>KLASA:</w:t>
      </w:r>
      <w:r>
        <w:rPr>
          <w:b w:val="false"/>
          <w:bCs w:val="false"/>
          <w:color w:val="000000"/>
        </w:rPr>
        <w:t xml:space="preserve"> 320-01/23-01/02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URBROJ: </w:t>
      </w:r>
      <w:r>
        <w:rPr>
          <w:b w:val="false"/>
          <w:bCs w:val="false"/>
          <w:color w:val="000000"/>
        </w:rPr>
        <w:t>2196-19-02-23-01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Negoslavci, </w:t>
      </w:r>
      <w:r>
        <w:rPr>
          <w:b w:val="false"/>
          <w:bCs w:val="false"/>
          <w:color w:val="000000"/>
        </w:rPr>
        <w:t>14.11.2023. godine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ab/>
        <w:t xml:space="preserve">Na temelju članka 10., stavka 1. i članka 12., stavka 1. Zakona o poljoprivrednom zemljištu („Narodne novine” broj 20/18, 115/18, 98/19 i 57/22), članka 4. Pravilnika o agrotehničkim mjerama („Narodne novine” broj 22/19) i članka 19., stavka 1., točke 2. Statuta Općine Negoslavci („Službeni glasnik Općine </w:t>
      </w:r>
      <w:r>
        <w:rPr>
          <w:b w:val="false"/>
          <w:bCs w:val="false"/>
          <w:u w:val="none"/>
        </w:rPr>
        <w:t>Negoslavci”</w:t>
      </w:r>
      <w:r>
        <w:rPr>
          <w:b w:val="false"/>
          <w:bCs w:val="false"/>
        </w:rPr>
        <w:t xml:space="preserve"> broj 01/21), Općinsko vijeće Općine Negoslavci, dana </w:t>
      </w:r>
      <w:r>
        <w:rPr>
          <w:b w:val="false"/>
          <w:bCs w:val="false"/>
          <w:color w:val="000000"/>
        </w:rPr>
        <w:t>14.11.2023. godin</w:t>
      </w:r>
      <w:r>
        <w:rPr>
          <w:b w:val="false"/>
          <w:bCs w:val="false"/>
        </w:rPr>
        <w:t xml:space="preserve">e donosi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ODLUKA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o agrotehničkim mjerama i mjerama za uređivanje i održavanje poljoprivrednih rudina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na području Općine Negoslavci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 OPĆE ODREDBE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Ovom Odlukom se propisuju agrotehničke mjere poljoprivrednog zemljišta na području Općina Negoslavci u svrhu zaštite poljoprivrednog zemljišta i održavanje poljoprivrednih rudina na području Općine Negoslavci.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Poljoprivrednim zemljištem, u smislu ove Odluke, smatraju se poljoprivredne površine koje su po načinu uporabe u katastru opisane kao: oranice, vrtovi, livade, pašnjaci, voćnjaci, maslinici, vinogradi, ribnjaci, trstici, kao i drugo zemljište koje se može privesti poljoprivrednoj proizvodnji.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Agrotehničke mjere i mjere za uređivanje i održavanje poljoprivrednih rudina, propisane ovom Odlukom, dužni su provoditi vlasnici ili posjednici poljoprivrednog zemljišta.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II AGROTEHNIČKE MJERE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4.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Agrotehničke mjere u smislu ove Odluke, smatraju se: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1.</w:t>
      </w:r>
      <w:r>
        <w:rPr>
          <w:b w:val="false"/>
          <w:bCs w:val="false"/>
        </w:rPr>
        <w:t xml:space="preserve"> minimalna razina obrade i održavanja poljoprivrednog zemljišta,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sprječavanje zakorovljenosti i obrastanja višegodišnjim raslinjem,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3.</w:t>
      </w:r>
      <w:r>
        <w:rPr>
          <w:b w:val="false"/>
          <w:bCs w:val="false"/>
        </w:rPr>
        <w:t xml:space="preserve"> suzbijanje biljnih bolesti i štetočina,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4.</w:t>
      </w:r>
      <w:r>
        <w:rPr>
          <w:b w:val="false"/>
          <w:bCs w:val="false"/>
        </w:rPr>
        <w:t xml:space="preserve"> korištenje i uništavanje biljnih ostataka,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5. </w:t>
      </w:r>
      <w:r>
        <w:rPr>
          <w:b w:val="false"/>
          <w:bCs w:val="false"/>
        </w:rPr>
        <w:t>održavanje organske tvari u tlu,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6.</w:t>
      </w:r>
      <w:r>
        <w:rPr>
          <w:b w:val="false"/>
          <w:bCs w:val="false"/>
        </w:rPr>
        <w:t xml:space="preserve"> održavanje povoljne strukture tla i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7.</w:t>
      </w:r>
      <w:r>
        <w:rPr>
          <w:b w:val="false"/>
          <w:bCs w:val="false"/>
        </w:rPr>
        <w:t xml:space="preserve"> zaštita od erozije.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sr-RS"/>
        </w:rPr>
        <w:t>1</w:t>
      </w:r>
      <w:r>
        <w:rPr>
          <w:b/>
          <w:bCs/>
        </w:rPr>
        <w:t>. Minimalna razina obrade i održavanja poljoprivrednog zemljišta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5.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Minimalna razina obrade i održavanja poljoprivrednog zemljišta podrazumijeva provođenje najnužnijih mjera u okviru prikladne tehnologije, a posebno: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redovito obrađivanje i održavanje poljoprivrednog zemljišta sukladno određenoj biljnoj vrsti, odnosno katastarskoj kulturi poljoprivrednog zemljišta,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održavanje ili poboljšanje plodnosti tla,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održivo gospodarenje trajnim pašnjacima,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održavanje maslinika, voćnjaka i vinograda u dobrom stanju.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lang w:val="sr-RS"/>
        </w:rPr>
        <w:t xml:space="preserve">2. </w:t>
      </w:r>
      <w:r>
        <w:rPr>
          <w:b/>
          <w:bCs/>
        </w:rPr>
        <w:t>Sprječavanje zakorovljenosti i obrastanja višegodišnjim raslinjem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6.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Vlasnici i ovlaštenici poljoprivrednog zemljišta dužni su primjenjivati odgovarajuće agrotehničke mjere obrade tla i njege usjeva i nasada u cilju sprečavanja zakorovljenosti i obrastanja višegodišnjim korovom poljoprivrednog zemljišta.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sr-RS"/>
        </w:rPr>
        <w:t xml:space="preserve">3. </w:t>
      </w:r>
      <w:r>
        <w:rPr>
          <w:b/>
          <w:bCs/>
        </w:rPr>
        <w:t>Suzbijanje biljnih bolesti i štetočina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7.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Vlasnici odnosno ovlaštenici poljoprivrednog zemljišta dužni su pravilnom primjenom sredstava za zaštitu bilja suzbijati biljne bolesti i štetočine primjenjujući odgovarajuće agrotehničke mjere te na taj način spriječiti širenje biljnih bolesti i štetočina.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sr-RS"/>
        </w:rPr>
        <w:t xml:space="preserve">4. </w:t>
      </w:r>
      <w:r>
        <w:rPr>
          <w:b/>
          <w:bCs/>
        </w:rPr>
        <w:t>Korištenje i uništavanje biljnih ostataka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8.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Agrotehničke mjere korištenja i uništavanja biljnih ostataka obuhvaćaju: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1.</w:t>
      </w:r>
      <w:r>
        <w:rPr>
          <w:b w:val="false"/>
          <w:bCs w:val="false"/>
        </w:rPr>
        <w:t xml:space="preserve"> obvezu uklanjanja biljnih ostataka nakon žetve na poljoprivrednom zemljištu na kojem se primjenjuje konvencionalna obrada tla.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primjenu odgovarajućih postupaka sa žetvenim ostacima na površinama na kojima se primjenjuje konzervacijska obrada tla.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3. </w:t>
      </w:r>
      <w:r>
        <w:rPr>
          <w:b w:val="false"/>
          <w:bCs w:val="false"/>
        </w:rPr>
        <w:t>obvezu uklanjanja suhih biljnih ostataka nakon provedenih agrotehničkih mjera u višegodišnjim nasadima.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4.</w:t>
      </w:r>
      <w:r>
        <w:rPr>
          <w:b w:val="false"/>
          <w:bCs w:val="false"/>
        </w:rPr>
        <w:t xml:space="preserve"> obvezu odstranjivanja biljnih ostataka nakon sječe i čišćenja šuma, putova i međa na šumskom zemljištu, koje graniči s poljoprivrednim zemljištem.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Uništavanje biljnih ostataka paljenjem, kada je to propisano, poduzima se uz provođenje mjera zaštite od požara sukladno posebnim propisima.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sr-RS"/>
        </w:rPr>
        <w:t xml:space="preserve">5. </w:t>
      </w:r>
      <w:r>
        <w:rPr>
          <w:b/>
          <w:bCs/>
        </w:rPr>
        <w:t>Održavanje organske tvari u tlu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9.</w:t>
      </w:r>
    </w:p>
    <w:p>
      <w:pPr>
        <w:pStyle w:val="Normal"/>
        <w:bidi w:val="0"/>
        <w:jc w:val="left"/>
        <w:rPr/>
      </w:pPr>
      <w:r>
        <w:rPr/>
        <w:tab/>
        <w:t xml:space="preserve">Organska tvar u tlu održava se provođenjem minimalno trogodišnjeg plodoreda prema pravilima struke ili uzgojem usjeva za zelenu gnojidbu ili dodavanjem poboljšivača tla.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Kod planiranja održavanja razine organske tvari u tlu potrebno je unositi žetvene ostatke u tlu primjenom konvencionalne ili konzervacijske obrade tla i uravnoteženo gnojiti organskim gnojem.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sr-RS"/>
        </w:rPr>
        <w:t xml:space="preserve">6. </w:t>
      </w:r>
      <w:r>
        <w:rPr>
          <w:b/>
          <w:bCs/>
        </w:rPr>
        <w:t>Održavanje povoljne strukture tla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10.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Korištenje mehanizacije mora biti primjereno stanju poljoprivrednog zemljišta i njegovim svojstvima.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U uvjetima mokrog i vodom natopljenog zemljišta treba izbjegavati obradu i provoz mehanizacije preko poljoprivrednog zemljišta.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sr-RS"/>
        </w:rPr>
        <w:t xml:space="preserve">7. </w:t>
      </w:r>
      <w:r>
        <w:rPr>
          <w:b/>
          <w:bCs/>
        </w:rPr>
        <w:t>Zaštita od erozije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11.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Zaštita od erozije provodi se održavanjem minimalne pokrovnosti tla sukladno specifičnostima agroekološkog područja.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Tijekom vegetacijskog razdoblja, na područjima gdje je to potrebno, poljoprivredne površine moraju imati pokrov koji umanjuje eroziju tla.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Tijekom zime u uvjetima kada se na oranicama ne nalaze usjevi, odnosno ukoliko nema pokrova primjenjuje se ograničena obrada tla.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Zaštita od erozije provodi se upravljanjem i pravilnom obradom na poljoprivrednom zemljištu ovisno o specifičnim karakteristikama tla.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III MJERE ZA UREĐIVANJE I ODRŽAVANJE POLJOPRIVREDNIH RUDINA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12.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Kao mjere za uređivanje i održavanje poljoprivrednih rudina propisuju se: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održavanje živica i međa,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održavanje poljskih putova,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uređivanje i održavanje kanala oborinske odvodnje,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sprječavanje zasjenjivanja susjednih čestica,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sadnja i održavanje vjetrobranskih pojasa.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Održavanje živica i međa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13.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Vlasnici i posjednici poljoprivrednog zemljišta koji zasade živicu, dužni su je redovito održavati i podrezivati na način da se spriječi zakorovljenost živice, širenje na susjedno zemljište i putove i zasjenjivanje parcela te iste formirati na način da ne ometaju promet, vidljivost i preglednost poljskih putova.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Živice uz poljske putove, odnosno međe mogu se zasaditi namjanje 0,5 metara od ruba puta te u svrhu sprječavanja zasjenjivanja susjednih parcela moraju se orezivati, tako da njihova visina ne prelazi 1,5 m.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Vlasnici i posjednici poljoprivrednog zemljišta dužni su održavati međe tako da budu vidljivo označene, očišćene od korova i višegodišnjeg raslinja te da ne ometaju provedbu agrotehničkih mjera.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Zabranjeno je izoravanje i oštećivanje međa.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Održavanje poljskih putova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14.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Poljski putovi služe u svrhu omogućavanja nesmetanog korištenja poljoprivrednog zemljišta.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Poljskim putom, kao nerazvrstanom cestom, u smislu ove Odluke smatra se svaki nerazvrstani put koji se koristi za promet, prolaz ili prilaz poljoprivrednom zemljištu, kojim se koristi veći broj korisnika pod jednakim </w:t>
      </w:r>
      <w:r>
        <w:rPr>
          <w:b w:val="false"/>
          <w:bCs w:val="false"/>
          <w:lang w:val="sr-RS"/>
        </w:rPr>
        <w:t>uvjеtima</w:t>
      </w:r>
      <w:r>
        <w:rPr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Vlasnici ili posjednici poljoprivrednog zemljišta dužni su zajednički se brinuti o održavanju poljskih putova koje koriste.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Pod održavanjem poljskih putova smatra se osobito: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1.</w:t>
      </w:r>
      <w:r>
        <w:rPr>
          <w:b w:val="false"/>
          <w:bCs w:val="false"/>
        </w:rPr>
        <w:t xml:space="preserve"> redovito održavanje i uređivanje poljskih putova tako ne ometaju provođenje agrotehničkih mjera i prolazak vatrogasnih vozila,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2. </w:t>
      </w:r>
      <w:r>
        <w:rPr>
          <w:b w:val="false"/>
          <w:bCs w:val="false"/>
        </w:rPr>
        <w:t>nasipavanje oštećenih dionica rupa odgovarajućim materijalom,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3.</w:t>
      </w:r>
      <w:r>
        <w:rPr>
          <w:b w:val="false"/>
          <w:bCs w:val="false"/>
        </w:rPr>
        <w:t xml:space="preserve"> čišćenje i održavanje odvodnih kanala i propusta,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4.</w:t>
      </w:r>
      <w:r>
        <w:rPr>
          <w:b w:val="false"/>
          <w:bCs w:val="false"/>
        </w:rPr>
        <w:t xml:space="preserve"> sprječavanje širenja živica i drugog raslinja uz putove,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5.</w:t>
      </w:r>
      <w:r>
        <w:rPr>
          <w:b w:val="false"/>
          <w:bCs w:val="false"/>
        </w:rPr>
        <w:t xml:space="preserve"> sječa pojedinih stabala ili grana koje otežavaju korištenje puta,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6.</w:t>
      </w:r>
      <w:r>
        <w:rPr>
          <w:b w:val="false"/>
          <w:bCs w:val="false"/>
        </w:rPr>
        <w:t xml:space="preserve"> sprječavanje oštećivanja putova njihovim nepravilnim korištenjem (vuča trupaca, preopterećenje, neovlašteni građevinski zahvati, nasipavanje otpadnim materijalom i sl.),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7.</w:t>
      </w:r>
      <w:r>
        <w:rPr>
          <w:b w:val="false"/>
          <w:bCs w:val="false"/>
        </w:rPr>
        <w:t xml:space="preserve"> sprječavanje uzurpacije putova i zemljišta u njihovom zaštitnom pojasu.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15.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Zabranjuju se sve radnje koje mogu dovesti do oštećenja, uništenja ili zapreke poljskih putova, a naročito: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1.</w:t>
      </w:r>
      <w:r>
        <w:rPr>
          <w:b w:val="false"/>
          <w:bCs w:val="false"/>
        </w:rPr>
        <w:t xml:space="preserve"> preoravanje poljskih putova,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sužavanje poljskih putova,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3.</w:t>
      </w:r>
      <w:r>
        <w:rPr>
          <w:b w:val="false"/>
          <w:bCs w:val="false"/>
        </w:rPr>
        <w:t xml:space="preserve"> nanošenje zemlje ili raslinja na poljske putove prilikom obrađivanja zemljišta,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4. </w:t>
      </w:r>
      <w:r>
        <w:rPr>
          <w:b w:val="false"/>
          <w:bCs w:val="false"/>
        </w:rPr>
        <w:t>uništavanje zelenog pojasa uz poljske putove,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5.</w:t>
      </w:r>
      <w:r>
        <w:rPr>
          <w:b w:val="false"/>
          <w:bCs w:val="false"/>
        </w:rPr>
        <w:t xml:space="preserve"> skretanja oborinskih i drugih voda na poljske putove.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Uređivanje i održavanje kanala oborinske odvodnje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16.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  <w:lang w:val="hr-HR"/>
        </w:rPr>
        <w:t>Vlasnici i posjednici poljoprivrednog zemljišta, radi održavanja kanala u funkciji odvodnje suvišne vode i održavanja postojećeg sustava odvodnje, dužni su obrađivati poljoprivredno zemljište na način da se ne remeti funkcija kanala i retencija za odvodnju.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lang w:val="hr-HR"/>
        </w:rPr>
        <w:tab/>
        <w:t>U tom smislu zabranjuju se: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lang w:val="hr-HR"/>
        </w:rPr>
        <w:t>- mijenjati smjer i trasu kanala bez suglasnosti nadležne vodoprivredne službe,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lang w:val="hr-HR"/>
        </w:rPr>
        <w:t>- odlagati zemlju i drugi materijal uz ili u kanal, odnosno izvoditi druge radnje kojima se smanjuje protočnost kanala,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lang w:val="hr-HR"/>
        </w:rPr>
        <w:t>- aktivno obrađivati tlo u zoni do 2 m od ruba kanala,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lang w:val="hr-HR"/>
        </w:rPr>
        <w:t>- kopati zemlju i izvoditi druge radnje koje mogu oštetiti nasipe kanala.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Sprječavanje zasjenjivanja susjednih čestica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17.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Vlasnici i posjednici poljoprivrednog zemljišta ne smiju sadnjom voćaka i drugih kultura visokog rasta zasjenjivati susjedno zemljšte te time onemogućavati ili otežavati poljoprivrednu proizvodnju na tom zemljištu.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Radi zaštite od zasjenjivanja susjednog zemljišta, novi nasadi voćaka i drugih višegodišnjih kultura visokog rasta zasađuju se na udaljenosti najmanje 3,0 m od međe sa susjednom parcelom.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U slučaju postupanja protivno stavku 1. ovoga članka oštećeni vlasnici i posjednici poljoprivrednih parcela mogu poduzimati radnje za naknadu štete po Zakonu o vlasništvu i drugim stvarnim pravima.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Sadnja i održavanje vjetrobranskih pojasa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18.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Ako je zemljište izloženo jakim vjetrovima, vlasnik odnosno korisnik poljoprivrednog zemljišta može zasaditi vjetrobranski pojas stablašicama te isti je dužan održavati.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IV. POSEBNE MJERE ZAŠTITE OD POŽARA NA POLJOPRIVREDNOM ZEMLJIŠTU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19.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Radi sprječavanja nastanka i širenja požara na poljoprivrednom zemljištu vlasnici odnosno posjednici istih su dužni: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održavati i uređivati poljoprivredne površine, međe, živice, kanale i poljske putove,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izvođenje i održavanje poljskih putova </w:t>
      </w:r>
      <w:r>
        <w:rPr>
          <w:b w:val="false"/>
          <w:bCs w:val="false"/>
          <w:lang w:val="hr-HR"/>
        </w:rPr>
        <w:t>mora</w:t>
      </w:r>
      <w:r>
        <w:rPr>
          <w:b w:val="false"/>
          <w:bCs w:val="false"/>
        </w:rPr>
        <w:t xml:space="preserve"> biti takvo da osigura pristupačnost i prolaznost vatrogasnim vozilima i tehnici radi spašavanja osoba i gašenja požara,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uklanjanje suhe biljke, ostatke nakon provedenih agrotehničkih mjera u trajnim nasadima,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uklanjati suhe biljne ostatke nakon žetve,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sprečavati zatvaranje i zarastanje zemljišta višegodišnjim korovima i raslinjem.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20.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Spaljivanje korova, trave i drugog otpadnog materijala biljnog porijekla te paljenje vatre na poljoprivrednoj površini je strogo zabranjeno.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IV. NADZOR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Članak 21. </w:t>
      </w:r>
    </w:p>
    <w:p>
      <w:pPr>
        <w:pStyle w:val="Normal"/>
        <w:bidi w:val="0"/>
        <w:jc w:val="both"/>
        <w:rPr/>
      </w:pPr>
      <w:r>
        <w:rPr/>
        <w:tab/>
        <w:t>Nadzor nad provedbom ove Odluke, provodi komunalni redar i nadležna inspekcija.</w:t>
      </w:r>
    </w:p>
    <w:p>
      <w:pPr>
        <w:pStyle w:val="Normal"/>
        <w:bidi w:val="0"/>
        <w:jc w:val="both"/>
        <w:rPr/>
      </w:pPr>
      <w:r>
        <w:rPr/>
        <w:tab/>
        <w:t>U obavljanju nadzora komunalni redar je ovlašten:</w:t>
      </w:r>
    </w:p>
    <w:p>
      <w:pPr>
        <w:pStyle w:val="Normal"/>
        <w:bidi w:val="0"/>
        <w:jc w:val="both"/>
        <w:rPr/>
      </w:pPr>
      <w:r>
        <w:rPr>
          <w:b/>
          <w:bCs/>
        </w:rPr>
        <w:t>1.</w:t>
      </w:r>
      <w:r>
        <w:rPr/>
        <w:t xml:space="preserve"> upozoriti vlasnike i posjednike poljoprivrednog zemljišta,</w:t>
      </w:r>
    </w:p>
    <w:p>
      <w:pPr>
        <w:pStyle w:val="Normal"/>
        <w:bidi w:val="0"/>
        <w:jc w:val="both"/>
        <w:rPr/>
      </w:pPr>
      <w:r>
        <w:rPr>
          <w:b/>
          <w:bCs/>
        </w:rPr>
        <w:t>2.</w:t>
      </w:r>
      <w:r>
        <w:rPr/>
        <w:t xml:space="preserve"> o utvrđenom stanju i poduzetim mjerama redovito izvještavati poljoprivrednu inspekciju,</w:t>
      </w:r>
    </w:p>
    <w:p>
      <w:pPr>
        <w:pStyle w:val="Normal"/>
        <w:bidi w:val="0"/>
        <w:jc w:val="both"/>
        <w:rPr/>
      </w:pPr>
      <w:r>
        <w:rPr>
          <w:b/>
          <w:bCs/>
        </w:rPr>
        <w:t>3.</w:t>
      </w:r>
      <w:r>
        <w:rPr/>
        <w:t xml:space="preserve"> rješavanjem narediti fizičkim i pravnim osobama radnje u svrhu provođenja odredbi ove odluke.</w:t>
      </w:r>
    </w:p>
    <w:p>
      <w:pPr>
        <w:pStyle w:val="Normal"/>
        <w:bidi w:val="0"/>
        <w:jc w:val="both"/>
        <w:rPr/>
      </w:pPr>
      <w:r>
        <w:rPr/>
        <w:tab/>
        <w:t>Protiv rješenja komunalnog redara iz stavka 2. ovoga članka može se izjaviti žalba upravnom tijelu županije nadležnom za poslove poljoprivrede u roku od 15 dana od dana primitka rješenja.</w:t>
      </w:r>
    </w:p>
    <w:p>
      <w:pPr>
        <w:pStyle w:val="Normal"/>
        <w:bidi w:val="0"/>
        <w:jc w:val="both"/>
        <w:rPr/>
      </w:pPr>
      <w:r>
        <w:rPr/>
        <w:tab/>
        <w:t>Žalba protiv rješenja iz stavka 2. ovoga članka ne odgađa njegovo izvršenje.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22.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Vlasnici i posjednici poljoprivrednog zemljišta dužni su komunalnom redaru u provedbi njegovih ovlasti omogućiti nesmetano obavljanje nadzora i pristupa do poljoprivrednog zemljišta.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Ako komunalni redar u svom radu naiđe na otpor može zatražiti pomoć nadležne policijske uprave.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V. PREKRŠAJNE ODREDBE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23.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Za nepoštivanje odredbi ove Odluke primjeniti će se propisane prekršajne odredbe sukladno Zakonu o poljoprivrednom zemljištu.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VI. PRIJELAZNE I ZAVRŠNE ODREDBE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24.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Stupanjem na snagu ove Odluke, prestaje važiti Odluka o agrotehničkim mjerama u svrhu zaštite poljoprivrednog zemljišta i o mjerama za uređivanje i održavanje poljoprivrednih rudina (KLASA: 214-02/10-02/01, URBROJ: 2196/06-02-10, od 01.03.2010. godine).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25.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Ova Odluka stupa na snagu osmog dana od dana objave u Službenom </w:t>
      </w:r>
      <w:r>
        <w:rPr>
          <w:b w:val="false"/>
          <w:bCs w:val="false"/>
        </w:rPr>
        <w:t>glasniku</w:t>
      </w:r>
      <w:r>
        <w:rPr>
          <w:b w:val="false"/>
          <w:bCs w:val="false"/>
        </w:rPr>
        <w:t xml:space="preserve"> Općine Negoslavci.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PREDSJEDNIK OPĆINSKOG VIJEĆA:</w:t>
      </w:r>
    </w:p>
    <w:p>
      <w:pPr>
        <w:pStyle w:val="Normal"/>
        <w:bidi w:val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Miodrag Mišanović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LibreOffice/7.4.1.2$Windows_X86_64 LibreOffice_project/3c58a8f3a960df8bc8fd77b461821e42c061c5f0</Application>
  <AppVersion>15.0000</AppVersion>
  <Pages>5</Pages>
  <Words>1553</Words>
  <Characters>10036</Characters>
  <CharactersWithSpaces>11498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2023-10-18T12:42:10Z</dcterms:created>
  <dc:creator/>
  <dc:description/>
  <dc:language>hr-HR</dc:language>
  <cp:lastModifiedBy/>
  <cp:lastPrinted>2023-10-19T11:03:49Z</cp:lastPrinted>
  <dcterms:modified xsi:type="dcterms:W3CDTF">2023-11-21T10:48:33Z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