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b/>
          <w:bCs/>
        </w:rPr>
        <w:t>PRIJEDLOG PROMJENE STATUTA</w:t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852805</wp:posOffset>
            </wp:positionH>
            <wp:positionV relativeFrom="paragraph">
              <wp:posOffset>-115570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REPUBLIKA HRVATSKA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VUKOVARSKO-SRIJEMSKA ŽUPANIJA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OPĆINA NEGOSLAVCI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Općinsko vijeće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KLASA: </w:t>
      </w:r>
      <w:r>
        <w:rPr>
          <w:b w:val="false"/>
          <w:bCs w:val="false"/>
        </w:rPr>
        <w:t>011-04/23-01/01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URBROJ:</w:t>
      </w:r>
      <w:r>
        <w:rPr>
          <w:b w:val="false"/>
          <w:bCs w:val="false"/>
        </w:rPr>
        <w:t xml:space="preserve"> 2196-19-01-23-</w:t>
      </w:r>
      <w:r>
        <w:rPr>
          <w:b w:val="false"/>
          <w:bCs w:val="false"/>
          <w:color w:val="000000"/>
        </w:rPr>
        <w:t>01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Negoslavci, </w:t>
      </w:r>
      <w:r>
        <w:rPr>
          <w:b w:val="false"/>
          <w:bCs w:val="false"/>
          <w:color w:val="000000"/>
        </w:rPr>
        <w:t>17.</w:t>
      </w:r>
      <w:r>
        <w:rPr>
          <w:b w:val="false"/>
          <w:bCs w:val="false"/>
        </w:rPr>
        <w:t xml:space="preserve">11.2023. godine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ab/>
        <w:t>Na temelju članka</w:t>
      </w:r>
      <w:r>
        <w:rPr>
          <w:b w:val="false"/>
          <w:bCs w:val="false"/>
          <w:lang w:val="hr-HR"/>
        </w:rPr>
        <w:t xml:space="preserve"> 8., stavka 2., članka 36., stavka 2. </w:t>
      </w:r>
      <w:r>
        <w:rPr>
          <w:b w:val="false"/>
          <w:bCs w:val="false"/>
        </w:rPr>
        <w:t xml:space="preserve">Zakona o lokalnoj i područnoj (regionalnoj) samoupravi („Službeni glasnik Općine Negoslavci” broj 33/01, 60/01, 129/05, 109/07, 125/08, 36/09, 36/09, 150/11, 144/12, 19/13, 137/15, 123/17, 98/19 i 144/20), članka 28., stavka 1. Zakona o savjetima mladih („Narodne novine” broj 41/14 i 83/23) te članka 19., stavka 1., točke 1. i članka 73. Statuta Općine Negoslavci (“Službeni glasnik Općine Negoslavci” broj 01/21), Općinsko vijeće Općine Negoslavci na svojoj redovnoj sjednici održanoj dana </w:t>
      </w:r>
      <w:r>
        <w:rPr>
          <w:b w:val="false"/>
          <w:bCs w:val="false"/>
          <w:color w:val="000000"/>
        </w:rPr>
        <w:t>17</w:t>
      </w:r>
      <w:r>
        <w:rPr>
          <w:b w:val="false"/>
          <w:bCs w:val="false"/>
        </w:rPr>
        <w:t>.11.2023. godine donosi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STATUTARNU ODLUKU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 izmjenama i dopunama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>Statuta Općine Negoslavci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 xml:space="preserve">Članak 1. </w:t>
      </w:r>
    </w:p>
    <w:p>
      <w:pPr>
        <w:pStyle w:val="Normal"/>
        <w:bidi w:val="0"/>
        <w:jc w:val="both"/>
        <w:rPr>
          <w:b/>
          <w:b/>
        </w:rPr>
      </w:pPr>
      <w:r>
        <w:rPr>
          <w:b w:val="false"/>
          <w:bCs w:val="false"/>
        </w:rPr>
        <w:tab/>
        <w:t>Ovom Odlukom mijenja se i dopunjava Statut Općine Negoslavci (pročišćeni tekst, „Službeni glasnik Općine Negoslavci” broj 01/21) o</w:t>
      </w:r>
      <w:r>
        <w:rPr>
          <w:b w:val="false"/>
          <w:bCs w:val="false"/>
          <w:color w:val="000000"/>
        </w:rPr>
        <w:t>d 24.02.2021. god</w:t>
      </w:r>
      <w:r>
        <w:rPr>
          <w:b w:val="false"/>
          <w:bCs w:val="false"/>
        </w:rPr>
        <w:t xml:space="preserve">ine te se usuglašava sa Zakonom o savjetima mladih. 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>Članak 2.</w:t>
      </w:r>
    </w:p>
    <w:p>
      <w:pPr>
        <w:pStyle w:val="Normal"/>
        <w:bidi w:val="0"/>
        <w:jc w:val="both"/>
        <w:rPr/>
      </w:pPr>
      <w:r>
        <w:rPr/>
        <w:tab/>
        <w:t>Iza članka 29., dodaje se članak 29.a. i glasi: „Kao oblik savjetodavnog tijela radi promicanja i zagovaranja prava, potreba i interesa mladih na području Općine Negoslavci, može se osnovati Savjet mladih Općine Negoslavci, na osnovu posebne Odluke.”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  <w:bCs/>
        </w:rPr>
        <w:tab/>
      </w:r>
      <w:r>
        <w:rPr>
          <w:b w:val="false"/>
          <w:bCs w:val="false"/>
        </w:rPr>
        <w:t>Ova Odluka o izmjenama i dopunama Statuta Općine Negoslavci stupa na snagu osmog dana od dana objave u Službenom glasniku Općine Negoslavci.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right"/>
        <w:rPr>
          <w:b/>
          <w:b/>
        </w:rPr>
      </w:pPr>
      <w:r>
        <w:rPr>
          <w:b/>
          <w:bCs/>
        </w:rPr>
        <w:t>PREDSJEDNIK OPĆINSKOG VIJEĆA:</w:t>
      </w:r>
    </w:p>
    <w:p>
      <w:pPr>
        <w:pStyle w:val="Normal"/>
        <w:bidi w:val="0"/>
        <w:jc w:val="right"/>
        <w:rPr>
          <w:b/>
          <w:b/>
        </w:rPr>
      </w:pPr>
      <w:r>
        <w:rPr>
          <w:b/>
          <w:bCs/>
        </w:rPr>
        <w:t>Miodrag Mišanović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LibreOffice/7.4.1.2$Windows_X86_64 LibreOffice_project/3c58a8f3a960df8bc8fd77b461821e42c061c5f0</Application>
  <AppVersion>15.0000</AppVersion>
  <Pages>1</Pages>
  <Words>208</Words>
  <Characters>1291</Characters>
  <CharactersWithSpaces>1487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2023-11-02T12:30:02Z</dcterms:created>
  <dc:creator/>
  <dc:description/>
  <dc:language>hr-HR</dc:language>
  <cp:lastModifiedBy/>
  <cp:lastPrinted>2023-11-02T14:01:37Z</cp:lastPrinted>
  <dcterms:modified xsi:type="dcterms:W3CDTF">2023-11-03T11:02:15Z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