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7B23" w14:textId="0F4F4151" w:rsidR="001B4148" w:rsidRDefault="00A30617" w:rsidP="00A30617">
      <w:pPr>
        <w:spacing w:after="0" w:line="240" w:lineRule="auto"/>
        <w:ind w:left="142"/>
        <w:rPr>
          <w:rFonts w:ascii="Arial Narrow" w:eastAsia="Times New Roman" w:hAnsi="Arial Narrow" w:cs="Lucida Sans Unicode"/>
          <w:color w:val="424242"/>
          <w:sz w:val="21"/>
          <w:szCs w:val="21"/>
          <w:lang w:eastAsia="hr-HR"/>
        </w:rPr>
      </w:pPr>
      <w:bookmarkStart w:id="0" w:name="_Hlk2763719"/>
      <w:r w:rsidRPr="00E75D94">
        <w:rPr>
          <w:rFonts w:ascii="Arial Narrow" w:hAnsi="Arial Narrow" w:cs="Arial"/>
          <w:noProof/>
        </w:rPr>
        <w:drawing>
          <wp:anchor distT="0" distB="0" distL="114300" distR="114300" simplePos="0" relativeHeight="251658240" behindDoc="1" locked="0" layoutInCell="1" allowOverlap="1" wp14:anchorId="4D586CD0" wp14:editId="3A8B8EDE">
            <wp:simplePos x="0" y="0"/>
            <wp:positionH relativeFrom="column">
              <wp:posOffset>678815</wp:posOffset>
            </wp:positionH>
            <wp:positionV relativeFrom="paragraph">
              <wp:posOffset>2540</wp:posOffset>
            </wp:positionV>
            <wp:extent cx="471170" cy="619125"/>
            <wp:effectExtent l="0" t="0" r="5080" b="9525"/>
            <wp:wrapTight wrapText="bothSides">
              <wp:wrapPolygon edited="0">
                <wp:start x="0" y="0"/>
                <wp:lineTo x="0" y="21268"/>
                <wp:lineTo x="20960" y="21268"/>
                <wp:lineTo x="2096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170" cy="619125"/>
                    </a:xfrm>
                    <a:prstGeom prst="rect">
                      <a:avLst/>
                    </a:prstGeom>
                    <a:noFill/>
                    <a:ln>
                      <a:noFill/>
                    </a:ln>
                  </pic:spPr>
                </pic:pic>
              </a:graphicData>
            </a:graphic>
          </wp:anchor>
        </w:drawing>
      </w:r>
      <w:r w:rsidR="001B4148">
        <w:rPr>
          <w:rFonts w:ascii="Arial Narrow" w:eastAsia="Times New Roman" w:hAnsi="Arial Narrow" w:cs="Lucida Sans Unicode"/>
          <w:color w:val="424242"/>
          <w:sz w:val="21"/>
          <w:szCs w:val="21"/>
          <w:lang w:eastAsia="hr-HR"/>
        </w:rPr>
        <w:t xml:space="preserve">             </w:t>
      </w:r>
    </w:p>
    <w:p w14:paraId="7110A428" w14:textId="77777777" w:rsidR="00A30617" w:rsidRDefault="00A30617" w:rsidP="00A30617">
      <w:pPr>
        <w:spacing w:after="0" w:line="240" w:lineRule="auto"/>
        <w:ind w:left="284" w:firstLine="425"/>
        <w:rPr>
          <w:rFonts w:ascii="Times New Roman" w:hAnsi="Times New Roman" w:cs="Times New Roman"/>
          <w:b/>
          <w:bCs/>
          <w:sz w:val="24"/>
          <w:szCs w:val="24"/>
        </w:rPr>
      </w:pPr>
    </w:p>
    <w:p w14:paraId="2D836C7F" w14:textId="77777777" w:rsidR="00A30617" w:rsidRDefault="00A30617" w:rsidP="00A30617">
      <w:pPr>
        <w:spacing w:after="0" w:line="240" w:lineRule="auto"/>
        <w:ind w:left="284" w:firstLine="425"/>
        <w:rPr>
          <w:rFonts w:ascii="Times New Roman" w:hAnsi="Times New Roman" w:cs="Times New Roman"/>
          <w:b/>
          <w:bCs/>
          <w:sz w:val="24"/>
          <w:szCs w:val="24"/>
        </w:rPr>
      </w:pPr>
    </w:p>
    <w:p w14:paraId="06A6022E" w14:textId="77777777" w:rsidR="00A30617" w:rsidRDefault="00A30617" w:rsidP="00A30617">
      <w:pPr>
        <w:spacing w:after="0" w:line="240" w:lineRule="auto"/>
        <w:ind w:left="284" w:firstLine="425"/>
        <w:rPr>
          <w:rFonts w:ascii="Times New Roman" w:hAnsi="Times New Roman" w:cs="Times New Roman"/>
          <w:b/>
          <w:bCs/>
          <w:sz w:val="24"/>
          <w:szCs w:val="24"/>
        </w:rPr>
      </w:pPr>
    </w:p>
    <w:p w14:paraId="7B1AD02B" w14:textId="25E61450" w:rsidR="00E6599B" w:rsidRPr="00CE60B5" w:rsidRDefault="00E6599B" w:rsidP="00A30617">
      <w:pPr>
        <w:spacing w:after="0" w:line="240" w:lineRule="auto"/>
        <w:ind w:left="284" w:firstLine="425"/>
        <w:rPr>
          <w:rFonts w:ascii="Times New Roman" w:eastAsia="Times New Roman" w:hAnsi="Times New Roman" w:cs="Times New Roman"/>
          <w:b/>
          <w:bCs/>
          <w:color w:val="424242"/>
          <w:sz w:val="24"/>
          <w:szCs w:val="24"/>
          <w:lang w:eastAsia="hr-HR"/>
        </w:rPr>
      </w:pPr>
      <w:r w:rsidRPr="00CE60B5">
        <w:rPr>
          <w:rFonts w:ascii="Times New Roman" w:hAnsi="Times New Roman" w:cs="Times New Roman"/>
          <w:b/>
          <w:bCs/>
          <w:sz w:val="24"/>
          <w:szCs w:val="24"/>
        </w:rPr>
        <w:t>REPUBLIKA HRVATSKA</w:t>
      </w:r>
    </w:p>
    <w:p w14:paraId="4EB0F562" w14:textId="77777777" w:rsidR="00195EB5" w:rsidRPr="00CE60B5" w:rsidRDefault="00E6599B" w:rsidP="00A30617">
      <w:pPr>
        <w:pStyle w:val="Tijeloteksta2"/>
        <w:ind w:right="2693" w:firstLine="425"/>
        <w:jc w:val="left"/>
        <w:rPr>
          <w:b/>
          <w:bCs/>
          <w:sz w:val="24"/>
        </w:rPr>
      </w:pPr>
      <w:r w:rsidRPr="00CE60B5">
        <w:rPr>
          <w:b/>
          <w:bCs/>
          <w:sz w:val="24"/>
        </w:rPr>
        <w:t>VUKOVARSKO-SRIJEMSKA ŽUPANIJA</w:t>
      </w:r>
    </w:p>
    <w:p w14:paraId="75C2A2DD" w14:textId="77777777" w:rsidR="00195EB5" w:rsidRPr="00CE60B5" w:rsidRDefault="00E6599B" w:rsidP="00A30617">
      <w:pPr>
        <w:pStyle w:val="Tijeloteksta2"/>
        <w:ind w:right="2693" w:firstLine="425"/>
        <w:jc w:val="left"/>
        <w:rPr>
          <w:b/>
          <w:bCs/>
          <w:sz w:val="24"/>
        </w:rPr>
      </w:pPr>
      <w:r w:rsidRPr="00CE60B5">
        <w:rPr>
          <w:b/>
          <w:bCs/>
          <w:sz w:val="24"/>
        </w:rPr>
        <w:t xml:space="preserve">OPĆINA </w:t>
      </w:r>
      <w:r w:rsidR="00A61035" w:rsidRPr="00CE60B5">
        <w:rPr>
          <w:b/>
          <w:bCs/>
          <w:sz w:val="24"/>
        </w:rPr>
        <w:t>NEGOSLAVCI</w:t>
      </w:r>
    </w:p>
    <w:p w14:paraId="46EEF890" w14:textId="77777777" w:rsidR="00E6599B" w:rsidRPr="00CE60B5" w:rsidRDefault="00E6599B" w:rsidP="00A30617">
      <w:pPr>
        <w:pStyle w:val="Tijeloteksta2"/>
        <w:ind w:right="2693" w:firstLine="425"/>
        <w:jc w:val="left"/>
        <w:rPr>
          <w:b/>
          <w:bCs/>
          <w:sz w:val="24"/>
        </w:rPr>
      </w:pPr>
      <w:r w:rsidRPr="00CE60B5">
        <w:rPr>
          <w:b/>
          <w:bCs/>
          <w:sz w:val="24"/>
        </w:rPr>
        <w:t>Jedinstveni upravni odjel</w:t>
      </w:r>
    </w:p>
    <w:p w14:paraId="58C284F4" w14:textId="5E659187" w:rsidR="00E6599B" w:rsidRPr="00FC2116" w:rsidRDefault="00E6599B" w:rsidP="00A30617">
      <w:pPr>
        <w:pStyle w:val="Naslov2"/>
        <w:ind w:firstLine="425"/>
        <w:rPr>
          <w:rFonts w:ascii="Times New Roman" w:hAnsi="Times New Roman" w:cs="Times New Roman"/>
          <w:i w:val="0"/>
          <w:iCs/>
          <w:color w:val="000000" w:themeColor="text1"/>
        </w:rPr>
      </w:pPr>
      <w:r w:rsidRPr="00FC2116">
        <w:rPr>
          <w:rFonts w:ascii="Times New Roman" w:hAnsi="Times New Roman" w:cs="Times New Roman"/>
          <w:b/>
          <w:bCs/>
          <w:i w:val="0"/>
          <w:iCs/>
        </w:rPr>
        <w:t xml:space="preserve">KLASA: </w:t>
      </w:r>
      <w:r w:rsidR="00181359" w:rsidRPr="00FC2116">
        <w:rPr>
          <w:rFonts w:ascii="Times New Roman" w:hAnsi="Times New Roman" w:cs="Times New Roman"/>
          <w:i w:val="0"/>
          <w:iCs/>
        </w:rPr>
        <w:t>100-0</w:t>
      </w:r>
      <w:r w:rsidR="00D77488" w:rsidRPr="00FC2116">
        <w:rPr>
          <w:rFonts w:ascii="Times New Roman" w:hAnsi="Times New Roman" w:cs="Times New Roman"/>
          <w:i w:val="0"/>
          <w:iCs/>
        </w:rPr>
        <w:t>1</w:t>
      </w:r>
      <w:r w:rsidR="00181359" w:rsidRPr="00FC2116">
        <w:rPr>
          <w:rFonts w:ascii="Times New Roman" w:hAnsi="Times New Roman" w:cs="Times New Roman"/>
          <w:i w:val="0"/>
          <w:iCs/>
        </w:rPr>
        <w:t>/</w:t>
      </w:r>
      <w:r w:rsidR="006C2C8D">
        <w:rPr>
          <w:rFonts w:ascii="Times New Roman" w:hAnsi="Times New Roman" w:cs="Times New Roman"/>
          <w:i w:val="0"/>
          <w:iCs/>
        </w:rPr>
        <w:t>23</w:t>
      </w:r>
      <w:r w:rsidR="00181359" w:rsidRPr="00FC2116">
        <w:rPr>
          <w:rFonts w:ascii="Times New Roman" w:hAnsi="Times New Roman" w:cs="Times New Roman"/>
          <w:i w:val="0"/>
          <w:iCs/>
          <w:color w:val="FF0000"/>
        </w:rPr>
        <w:t>-</w:t>
      </w:r>
      <w:r w:rsidR="003279BB" w:rsidRPr="00FC2116">
        <w:rPr>
          <w:rFonts w:ascii="Times New Roman" w:hAnsi="Times New Roman" w:cs="Times New Roman"/>
          <w:i w:val="0"/>
          <w:iCs/>
          <w:color w:val="000000" w:themeColor="text1"/>
        </w:rPr>
        <w:t>01</w:t>
      </w:r>
      <w:r w:rsidR="00181359" w:rsidRPr="00FC2116">
        <w:rPr>
          <w:rFonts w:ascii="Times New Roman" w:hAnsi="Times New Roman" w:cs="Times New Roman"/>
          <w:i w:val="0"/>
          <w:iCs/>
          <w:color w:val="000000" w:themeColor="text1"/>
        </w:rPr>
        <w:t>/</w:t>
      </w:r>
      <w:r w:rsidR="003279BB" w:rsidRPr="00FC2116">
        <w:rPr>
          <w:rFonts w:ascii="Times New Roman" w:hAnsi="Times New Roman" w:cs="Times New Roman"/>
          <w:i w:val="0"/>
          <w:iCs/>
          <w:color w:val="000000" w:themeColor="text1"/>
        </w:rPr>
        <w:t>04</w:t>
      </w:r>
    </w:p>
    <w:p w14:paraId="397359E9" w14:textId="656EB081" w:rsidR="00E6599B" w:rsidRPr="00FC2116" w:rsidRDefault="00E6599B" w:rsidP="00A30617">
      <w:pPr>
        <w:pStyle w:val="Naslov2"/>
        <w:ind w:firstLine="425"/>
        <w:rPr>
          <w:rFonts w:ascii="Times New Roman" w:hAnsi="Times New Roman" w:cs="Times New Roman"/>
          <w:i w:val="0"/>
          <w:iCs/>
        </w:rPr>
      </w:pPr>
      <w:r w:rsidRPr="00FC2116">
        <w:rPr>
          <w:rFonts w:ascii="Times New Roman" w:hAnsi="Times New Roman" w:cs="Times New Roman"/>
          <w:b/>
          <w:bCs/>
          <w:i w:val="0"/>
          <w:iCs/>
        </w:rPr>
        <w:t xml:space="preserve">URBROJ: </w:t>
      </w:r>
      <w:r w:rsidR="00181359" w:rsidRPr="00FC2116">
        <w:rPr>
          <w:rFonts w:ascii="Times New Roman" w:hAnsi="Times New Roman" w:cs="Times New Roman"/>
          <w:i w:val="0"/>
          <w:iCs/>
        </w:rPr>
        <w:t>2196</w:t>
      </w:r>
      <w:r w:rsidR="00A73E17" w:rsidRPr="00FC2116">
        <w:rPr>
          <w:rFonts w:ascii="Times New Roman" w:hAnsi="Times New Roman" w:cs="Times New Roman"/>
          <w:i w:val="0"/>
          <w:iCs/>
        </w:rPr>
        <w:t>-19-03-01-</w:t>
      </w:r>
      <w:r w:rsidR="006C2C8D">
        <w:rPr>
          <w:rFonts w:ascii="Times New Roman" w:hAnsi="Times New Roman" w:cs="Times New Roman"/>
          <w:i w:val="0"/>
          <w:iCs/>
        </w:rPr>
        <w:t>23</w:t>
      </w:r>
      <w:r w:rsidR="00A73E17" w:rsidRPr="00FC2116">
        <w:rPr>
          <w:rFonts w:ascii="Times New Roman" w:hAnsi="Times New Roman" w:cs="Times New Roman"/>
          <w:i w:val="0"/>
          <w:iCs/>
        </w:rPr>
        <w:t>-0</w:t>
      </w:r>
      <w:r w:rsidR="00AC75EA">
        <w:rPr>
          <w:rFonts w:ascii="Times New Roman" w:hAnsi="Times New Roman" w:cs="Times New Roman"/>
          <w:i w:val="0"/>
          <w:iCs/>
        </w:rPr>
        <w:t>2</w:t>
      </w:r>
    </w:p>
    <w:p w14:paraId="194D0E3F" w14:textId="43A742F5" w:rsidR="00E6599B" w:rsidRPr="00FC2116" w:rsidRDefault="00A61035" w:rsidP="00A30617">
      <w:pPr>
        <w:spacing w:after="0"/>
        <w:ind w:firstLine="425"/>
        <w:rPr>
          <w:rFonts w:ascii="Times New Roman" w:hAnsi="Times New Roman" w:cs="Times New Roman"/>
          <w:iCs/>
          <w:sz w:val="24"/>
          <w:szCs w:val="24"/>
        </w:rPr>
      </w:pPr>
      <w:r w:rsidRPr="00FC2116">
        <w:rPr>
          <w:rFonts w:ascii="Times New Roman" w:hAnsi="Times New Roman" w:cs="Times New Roman"/>
          <w:b/>
          <w:bCs/>
          <w:iCs/>
          <w:sz w:val="24"/>
          <w:szCs w:val="24"/>
        </w:rPr>
        <w:t>Negoslavci</w:t>
      </w:r>
      <w:r w:rsidR="00E6599B" w:rsidRPr="00FC2116">
        <w:rPr>
          <w:rFonts w:ascii="Times New Roman" w:hAnsi="Times New Roman" w:cs="Times New Roman"/>
          <w:b/>
          <w:bCs/>
          <w:iCs/>
          <w:sz w:val="24"/>
          <w:szCs w:val="24"/>
        </w:rPr>
        <w:t xml:space="preserve">, </w:t>
      </w:r>
      <w:r w:rsidR="00600219">
        <w:rPr>
          <w:rFonts w:ascii="Times New Roman" w:hAnsi="Times New Roman" w:cs="Times New Roman"/>
          <w:iCs/>
          <w:sz w:val="24"/>
          <w:szCs w:val="24"/>
        </w:rPr>
        <w:t>27</w:t>
      </w:r>
      <w:r w:rsidR="00E6599B" w:rsidRPr="00FC2116">
        <w:rPr>
          <w:rFonts w:ascii="Times New Roman" w:hAnsi="Times New Roman" w:cs="Times New Roman"/>
          <w:iCs/>
          <w:sz w:val="24"/>
          <w:szCs w:val="24"/>
        </w:rPr>
        <w:t>.</w:t>
      </w:r>
      <w:r w:rsidR="00A73E17" w:rsidRPr="00FC2116">
        <w:rPr>
          <w:rFonts w:ascii="Times New Roman" w:hAnsi="Times New Roman" w:cs="Times New Roman"/>
          <w:iCs/>
          <w:sz w:val="24"/>
          <w:szCs w:val="24"/>
        </w:rPr>
        <w:t>1</w:t>
      </w:r>
      <w:r w:rsidR="00600219">
        <w:rPr>
          <w:rFonts w:ascii="Times New Roman" w:hAnsi="Times New Roman" w:cs="Times New Roman"/>
          <w:iCs/>
          <w:sz w:val="24"/>
          <w:szCs w:val="24"/>
        </w:rPr>
        <w:t>2</w:t>
      </w:r>
      <w:r w:rsidR="00A73E17" w:rsidRPr="00FC2116">
        <w:rPr>
          <w:rFonts w:ascii="Times New Roman" w:hAnsi="Times New Roman" w:cs="Times New Roman"/>
          <w:iCs/>
          <w:sz w:val="24"/>
          <w:szCs w:val="24"/>
        </w:rPr>
        <w:t>.</w:t>
      </w:r>
      <w:r w:rsidR="00E6599B" w:rsidRPr="00FC2116">
        <w:rPr>
          <w:rFonts w:ascii="Times New Roman" w:hAnsi="Times New Roman" w:cs="Times New Roman"/>
          <w:iCs/>
          <w:sz w:val="24"/>
          <w:szCs w:val="24"/>
        </w:rPr>
        <w:t>20</w:t>
      </w:r>
      <w:r w:rsidRPr="00FC2116">
        <w:rPr>
          <w:rFonts w:ascii="Times New Roman" w:hAnsi="Times New Roman" w:cs="Times New Roman"/>
          <w:iCs/>
          <w:sz w:val="24"/>
          <w:szCs w:val="24"/>
        </w:rPr>
        <w:t>2</w:t>
      </w:r>
      <w:r w:rsidR="00600219">
        <w:rPr>
          <w:rFonts w:ascii="Times New Roman" w:hAnsi="Times New Roman" w:cs="Times New Roman"/>
          <w:iCs/>
          <w:sz w:val="24"/>
          <w:szCs w:val="24"/>
        </w:rPr>
        <w:t>3</w:t>
      </w:r>
      <w:r w:rsidR="00E6599B" w:rsidRPr="00FC2116">
        <w:rPr>
          <w:rFonts w:ascii="Times New Roman" w:hAnsi="Times New Roman" w:cs="Times New Roman"/>
          <w:iCs/>
          <w:sz w:val="24"/>
          <w:szCs w:val="24"/>
        </w:rPr>
        <w:t>.</w:t>
      </w:r>
      <w:r w:rsidR="00A73E17" w:rsidRPr="00FC2116">
        <w:rPr>
          <w:rFonts w:ascii="Times New Roman" w:hAnsi="Times New Roman" w:cs="Times New Roman"/>
          <w:iCs/>
          <w:sz w:val="24"/>
          <w:szCs w:val="24"/>
        </w:rPr>
        <w:t>godine</w:t>
      </w:r>
    </w:p>
    <w:p w14:paraId="3C284F1E" w14:textId="77777777" w:rsidR="00E6599B" w:rsidRPr="00842495" w:rsidRDefault="00E6599B" w:rsidP="00E6599B">
      <w:pPr>
        <w:spacing w:after="0" w:line="240" w:lineRule="auto"/>
        <w:rPr>
          <w:rFonts w:ascii="Times New Roman" w:eastAsia="Times New Roman" w:hAnsi="Times New Roman" w:cs="Times New Roman"/>
          <w:color w:val="424242"/>
          <w:sz w:val="24"/>
          <w:szCs w:val="24"/>
          <w:lang w:eastAsia="hr-HR"/>
        </w:rPr>
      </w:pPr>
    </w:p>
    <w:p w14:paraId="73149C9B" w14:textId="4FECCF4E" w:rsidR="00E6599B" w:rsidRPr="00ED7C21" w:rsidRDefault="001A185C" w:rsidP="00A30617">
      <w:pPr>
        <w:spacing w:after="0" w:line="240" w:lineRule="auto"/>
        <w:ind w:left="284"/>
        <w:jc w:val="both"/>
        <w:rPr>
          <w:rFonts w:ascii="Times New Roman" w:hAnsi="Times New Roman" w:cs="Times New Roman"/>
          <w:sz w:val="24"/>
          <w:szCs w:val="24"/>
        </w:rPr>
      </w:pPr>
      <w:r w:rsidRPr="00842495">
        <w:rPr>
          <w:rFonts w:ascii="Times New Roman" w:eastAsia="Times New Roman" w:hAnsi="Times New Roman" w:cs="Times New Roman"/>
          <w:color w:val="424242"/>
          <w:sz w:val="24"/>
          <w:szCs w:val="24"/>
          <w:lang w:eastAsia="hr-HR"/>
        </w:rPr>
        <w:t xml:space="preserve"> </w:t>
      </w:r>
      <w:r w:rsidR="00350ACA" w:rsidRPr="00842495">
        <w:rPr>
          <w:rFonts w:ascii="Times New Roman" w:eastAsia="Times New Roman" w:hAnsi="Times New Roman" w:cs="Times New Roman"/>
          <w:color w:val="424242"/>
          <w:sz w:val="24"/>
          <w:szCs w:val="24"/>
          <w:lang w:eastAsia="hr-HR"/>
        </w:rPr>
        <w:tab/>
      </w:r>
      <w:r w:rsidR="00942AC1" w:rsidRPr="00ED7C21">
        <w:rPr>
          <w:rFonts w:ascii="Times New Roman" w:eastAsia="Times New Roman" w:hAnsi="Times New Roman" w:cs="Times New Roman"/>
          <w:sz w:val="24"/>
          <w:szCs w:val="24"/>
          <w:lang w:eastAsia="hr-HR"/>
        </w:rPr>
        <w:t>Na temelju članka 28. i 29</w:t>
      </w:r>
      <w:r w:rsidR="00E6599B" w:rsidRPr="00ED7C21">
        <w:rPr>
          <w:rFonts w:ascii="Times New Roman" w:hAnsi="Times New Roman" w:cs="Times New Roman"/>
          <w:sz w:val="24"/>
          <w:szCs w:val="24"/>
        </w:rPr>
        <w:t>. Zakona o službenicima i namještenicima u lokalnoj i područnoj (regionalnoj) samoupravi (Narodne novine br.</w:t>
      </w:r>
      <w:r w:rsidR="007B7337" w:rsidRPr="00ED7C21">
        <w:rPr>
          <w:rFonts w:ascii="Times New Roman" w:hAnsi="Times New Roman" w:cs="Times New Roman"/>
          <w:sz w:val="24"/>
          <w:szCs w:val="24"/>
        </w:rPr>
        <w:t xml:space="preserve"> </w:t>
      </w:r>
      <w:r w:rsidR="00E6599B" w:rsidRPr="00ED7C21">
        <w:rPr>
          <w:rFonts w:ascii="Times New Roman" w:hAnsi="Times New Roman" w:cs="Times New Roman"/>
          <w:sz w:val="24"/>
          <w:szCs w:val="24"/>
        </w:rPr>
        <w:t>86/08</w:t>
      </w:r>
      <w:r w:rsidR="005D5092">
        <w:rPr>
          <w:rFonts w:ascii="Times New Roman" w:hAnsi="Times New Roman" w:cs="Times New Roman"/>
          <w:sz w:val="24"/>
          <w:szCs w:val="24"/>
        </w:rPr>
        <w:t xml:space="preserve"> do 112/19)</w:t>
      </w:r>
      <w:r w:rsidR="00942AC1" w:rsidRPr="00ED7C21">
        <w:rPr>
          <w:rFonts w:ascii="Times New Roman" w:hAnsi="Times New Roman" w:cs="Times New Roman"/>
          <w:sz w:val="24"/>
          <w:szCs w:val="24"/>
        </w:rPr>
        <w:t xml:space="preserve">, </w:t>
      </w:r>
      <w:r w:rsidR="005D5092">
        <w:rPr>
          <w:rFonts w:ascii="Times New Roman" w:hAnsi="Times New Roman" w:cs="Times New Roman"/>
          <w:sz w:val="24"/>
          <w:szCs w:val="24"/>
        </w:rPr>
        <w:t>(</w:t>
      </w:r>
      <w:r w:rsidR="00942AC1" w:rsidRPr="00ED7C21">
        <w:rPr>
          <w:rFonts w:ascii="Times New Roman" w:hAnsi="Times New Roman" w:cs="Times New Roman"/>
          <w:sz w:val="24"/>
          <w:szCs w:val="24"/>
        </w:rPr>
        <w:t xml:space="preserve">u daljnjem tekstu: Zakon), </w:t>
      </w:r>
      <w:r w:rsidR="00E6599B" w:rsidRPr="00ED7C21">
        <w:rPr>
          <w:rFonts w:ascii="Times New Roman" w:hAnsi="Times New Roman" w:cs="Times New Roman"/>
          <w:sz w:val="24"/>
          <w:szCs w:val="24"/>
        </w:rPr>
        <w:t>pročelnica Jedinstvenog upravnog odjela</w:t>
      </w:r>
      <w:r w:rsidR="00F671F7" w:rsidRPr="00ED7C21">
        <w:rPr>
          <w:rFonts w:ascii="Times New Roman" w:hAnsi="Times New Roman" w:cs="Times New Roman"/>
          <w:sz w:val="24"/>
          <w:szCs w:val="24"/>
        </w:rPr>
        <w:t xml:space="preserve"> </w:t>
      </w:r>
      <w:r w:rsidR="00942AC1" w:rsidRPr="00ED7C21">
        <w:rPr>
          <w:rFonts w:ascii="Times New Roman" w:hAnsi="Times New Roman" w:cs="Times New Roman"/>
          <w:sz w:val="24"/>
          <w:szCs w:val="24"/>
        </w:rPr>
        <w:t xml:space="preserve">Općine </w:t>
      </w:r>
      <w:r w:rsidR="00A61035" w:rsidRPr="00ED7C21">
        <w:rPr>
          <w:rFonts w:ascii="Times New Roman" w:hAnsi="Times New Roman" w:cs="Times New Roman"/>
          <w:sz w:val="24"/>
          <w:szCs w:val="24"/>
        </w:rPr>
        <w:t xml:space="preserve">Negoslavci </w:t>
      </w:r>
      <w:r w:rsidR="00F62B6F" w:rsidRPr="00ED7C21">
        <w:rPr>
          <w:rFonts w:ascii="Times New Roman" w:hAnsi="Times New Roman" w:cs="Times New Roman"/>
          <w:sz w:val="24"/>
          <w:szCs w:val="24"/>
        </w:rPr>
        <w:t xml:space="preserve">dana </w:t>
      </w:r>
      <w:r w:rsidR="006C2C8D">
        <w:rPr>
          <w:rFonts w:ascii="Times New Roman" w:hAnsi="Times New Roman" w:cs="Times New Roman"/>
          <w:sz w:val="24"/>
          <w:szCs w:val="24"/>
        </w:rPr>
        <w:t>27</w:t>
      </w:r>
      <w:r w:rsidR="00F62B6F" w:rsidRPr="00ED7C21">
        <w:rPr>
          <w:rFonts w:ascii="Times New Roman" w:hAnsi="Times New Roman" w:cs="Times New Roman"/>
          <w:sz w:val="24"/>
          <w:szCs w:val="24"/>
        </w:rPr>
        <w:t>.1</w:t>
      </w:r>
      <w:r w:rsidR="006C2C8D">
        <w:rPr>
          <w:rFonts w:ascii="Times New Roman" w:hAnsi="Times New Roman" w:cs="Times New Roman"/>
          <w:sz w:val="24"/>
          <w:szCs w:val="24"/>
        </w:rPr>
        <w:t>2</w:t>
      </w:r>
      <w:r w:rsidR="00F62B6F" w:rsidRPr="00ED7C21">
        <w:rPr>
          <w:rFonts w:ascii="Times New Roman" w:hAnsi="Times New Roman" w:cs="Times New Roman"/>
          <w:sz w:val="24"/>
          <w:szCs w:val="24"/>
        </w:rPr>
        <w:t>.202</w:t>
      </w:r>
      <w:r w:rsidR="006C2C8D">
        <w:rPr>
          <w:rFonts w:ascii="Times New Roman" w:hAnsi="Times New Roman" w:cs="Times New Roman"/>
          <w:sz w:val="24"/>
          <w:szCs w:val="24"/>
        </w:rPr>
        <w:t>3</w:t>
      </w:r>
      <w:r w:rsidR="00F62B6F" w:rsidRPr="00ED7C21">
        <w:rPr>
          <w:rFonts w:ascii="Times New Roman" w:hAnsi="Times New Roman" w:cs="Times New Roman"/>
          <w:sz w:val="24"/>
          <w:szCs w:val="24"/>
        </w:rPr>
        <w:t xml:space="preserve">.godine </w:t>
      </w:r>
      <w:r w:rsidR="00E6599B" w:rsidRPr="00ED7C21">
        <w:rPr>
          <w:rFonts w:ascii="Times New Roman" w:hAnsi="Times New Roman" w:cs="Times New Roman"/>
          <w:sz w:val="24"/>
          <w:szCs w:val="24"/>
        </w:rPr>
        <w:t>objavljuje:</w:t>
      </w:r>
    </w:p>
    <w:p w14:paraId="78C8CFBB" w14:textId="77777777" w:rsidR="00E75D94" w:rsidRPr="00ED7C21" w:rsidRDefault="00E75D94" w:rsidP="00350ACA">
      <w:pPr>
        <w:spacing w:after="0" w:line="240" w:lineRule="auto"/>
        <w:jc w:val="center"/>
        <w:rPr>
          <w:rFonts w:ascii="Times New Roman" w:eastAsia="Times New Roman" w:hAnsi="Times New Roman" w:cs="Times New Roman"/>
          <w:b/>
          <w:bCs/>
          <w:sz w:val="24"/>
          <w:szCs w:val="24"/>
          <w:lang w:eastAsia="hr-HR"/>
        </w:rPr>
      </w:pPr>
    </w:p>
    <w:p w14:paraId="5A90B878" w14:textId="24A373B0" w:rsidR="006D6EB5" w:rsidRPr="00ED7C21" w:rsidRDefault="006656E7" w:rsidP="00ED7C2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OGLAS</w:t>
      </w:r>
    </w:p>
    <w:p w14:paraId="4AD628A7" w14:textId="7D01C375" w:rsidR="001A185C" w:rsidRPr="00ED7C21" w:rsidRDefault="006D6EB5" w:rsidP="00ED7C21">
      <w:pPr>
        <w:spacing w:after="0" w:line="240" w:lineRule="auto"/>
        <w:jc w:val="center"/>
        <w:rPr>
          <w:rFonts w:ascii="Times New Roman" w:eastAsia="Times New Roman" w:hAnsi="Times New Roman" w:cs="Times New Roman"/>
          <w:sz w:val="24"/>
          <w:szCs w:val="24"/>
          <w:lang w:eastAsia="hr-HR"/>
        </w:rPr>
      </w:pPr>
      <w:bookmarkStart w:id="1" w:name="_Hlk117081063"/>
      <w:r w:rsidRPr="00ED7C21">
        <w:rPr>
          <w:rFonts w:ascii="Times New Roman" w:eastAsia="Times New Roman" w:hAnsi="Times New Roman" w:cs="Times New Roman"/>
          <w:b/>
          <w:bCs/>
          <w:sz w:val="24"/>
          <w:szCs w:val="24"/>
          <w:lang w:eastAsia="hr-HR"/>
        </w:rPr>
        <w:t>za prijam službenika u službu na određeno vrijeme</w:t>
      </w:r>
      <w:r w:rsidR="001A185C" w:rsidRPr="00ED7C21">
        <w:rPr>
          <w:rFonts w:ascii="Times New Roman" w:eastAsia="Times New Roman" w:hAnsi="Times New Roman" w:cs="Times New Roman"/>
          <w:sz w:val="24"/>
          <w:szCs w:val="24"/>
          <w:lang w:eastAsia="hr-HR"/>
        </w:rPr>
        <w:br/>
      </w:r>
    </w:p>
    <w:bookmarkEnd w:id="1"/>
    <w:p w14:paraId="14E261EB" w14:textId="0C590B65" w:rsidR="00942AC1" w:rsidRPr="00ED7C21" w:rsidRDefault="00F671F7" w:rsidP="00ED7C21">
      <w:pPr>
        <w:spacing w:after="0" w:line="240" w:lineRule="auto"/>
        <w:jc w:val="center"/>
        <w:rPr>
          <w:rFonts w:ascii="Times New Roman" w:eastAsia="Times New Roman" w:hAnsi="Times New Roman" w:cs="Times New Roman"/>
          <w:sz w:val="24"/>
          <w:szCs w:val="24"/>
          <w:lang w:eastAsia="hr-HR"/>
        </w:rPr>
      </w:pPr>
      <w:r w:rsidRPr="00ED7C21">
        <w:rPr>
          <w:rFonts w:ascii="Times New Roman" w:eastAsia="Times New Roman" w:hAnsi="Times New Roman" w:cs="Times New Roman"/>
          <w:sz w:val="24"/>
          <w:szCs w:val="24"/>
          <w:lang w:eastAsia="hr-HR"/>
        </w:rPr>
        <w:t>u</w:t>
      </w:r>
      <w:r w:rsidR="00942AC1" w:rsidRPr="00ED7C21">
        <w:rPr>
          <w:rFonts w:ascii="Times New Roman" w:eastAsia="Times New Roman" w:hAnsi="Times New Roman" w:cs="Times New Roman"/>
          <w:sz w:val="24"/>
          <w:szCs w:val="24"/>
          <w:lang w:eastAsia="hr-HR"/>
        </w:rPr>
        <w:t xml:space="preserve"> Jedinstveni upravni odjel</w:t>
      </w:r>
      <w:r w:rsidR="00AC75EA">
        <w:rPr>
          <w:rFonts w:ascii="Times New Roman" w:eastAsia="Times New Roman" w:hAnsi="Times New Roman" w:cs="Times New Roman"/>
          <w:sz w:val="24"/>
          <w:szCs w:val="24"/>
          <w:lang w:eastAsia="hr-HR"/>
        </w:rPr>
        <w:t xml:space="preserve"> Općine</w:t>
      </w:r>
      <w:r w:rsidR="00942AC1" w:rsidRPr="00ED7C21">
        <w:rPr>
          <w:rFonts w:ascii="Times New Roman" w:eastAsia="Times New Roman" w:hAnsi="Times New Roman" w:cs="Times New Roman"/>
          <w:sz w:val="24"/>
          <w:szCs w:val="24"/>
          <w:lang w:eastAsia="hr-HR"/>
        </w:rPr>
        <w:t xml:space="preserve"> </w:t>
      </w:r>
      <w:r w:rsidR="00A61035" w:rsidRPr="00ED7C21">
        <w:rPr>
          <w:rFonts w:ascii="Times New Roman" w:eastAsia="Times New Roman" w:hAnsi="Times New Roman" w:cs="Times New Roman"/>
          <w:sz w:val="24"/>
          <w:szCs w:val="24"/>
          <w:lang w:eastAsia="hr-HR"/>
        </w:rPr>
        <w:t>Negoslavci</w:t>
      </w:r>
      <w:r w:rsidR="00942AC1" w:rsidRPr="00ED7C21">
        <w:rPr>
          <w:rFonts w:ascii="Times New Roman" w:eastAsia="Times New Roman" w:hAnsi="Times New Roman" w:cs="Times New Roman"/>
          <w:sz w:val="24"/>
          <w:szCs w:val="24"/>
          <w:lang w:eastAsia="hr-HR"/>
        </w:rPr>
        <w:t xml:space="preserve"> radi obavljanja poslova  na </w:t>
      </w:r>
      <w:r w:rsidR="006656E7">
        <w:rPr>
          <w:rFonts w:ascii="Times New Roman" w:eastAsia="Times New Roman" w:hAnsi="Times New Roman" w:cs="Times New Roman"/>
          <w:sz w:val="24"/>
          <w:szCs w:val="24"/>
          <w:lang w:eastAsia="hr-HR"/>
        </w:rPr>
        <w:t>radna</w:t>
      </w:r>
      <w:r w:rsidR="00942AC1" w:rsidRPr="00ED7C21">
        <w:rPr>
          <w:rFonts w:ascii="Times New Roman" w:eastAsia="Times New Roman" w:hAnsi="Times New Roman" w:cs="Times New Roman"/>
          <w:sz w:val="24"/>
          <w:szCs w:val="24"/>
          <w:lang w:eastAsia="hr-HR"/>
        </w:rPr>
        <w:t xml:space="preserve"> mjes</w:t>
      </w:r>
      <w:r w:rsidR="006656E7">
        <w:rPr>
          <w:rFonts w:ascii="Times New Roman" w:eastAsia="Times New Roman" w:hAnsi="Times New Roman" w:cs="Times New Roman"/>
          <w:sz w:val="24"/>
          <w:szCs w:val="24"/>
          <w:lang w:eastAsia="hr-HR"/>
        </w:rPr>
        <w:t>ta</w:t>
      </w:r>
      <w:r w:rsidR="00942AC1" w:rsidRPr="00ED7C21">
        <w:rPr>
          <w:rFonts w:ascii="Times New Roman" w:eastAsia="Times New Roman" w:hAnsi="Times New Roman" w:cs="Times New Roman"/>
          <w:sz w:val="24"/>
          <w:szCs w:val="24"/>
          <w:lang w:eastAsia="hr-HR"/>
        </w:rPr>
        <w:t>:</w:t>
      </w:r>
    </w:p>
    <w:p w14:paraId="77794838" w14:textId="25C3C83C" w:rsidR="007537D4" w:rsidRPr="006E3A09" w:rsidRDefault="00314781" w:rsidP="0076524D">
      <w:pPr>
        <w:pStyle w:val="Odlomakpopisa"/>
        <w:numPr>
          <w:ilvl w:val="0"/>
          <w:numId w:val="6"/>
        </w:num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VIŠI REFERENT/ICA</w:t>
      </w:r>
      <w:r w:rsidR="006D6EB5" w:rsidRPr="00212EBB">
        <w:rPr>
          <w:rFonts w:ascii="Times New Roman" w:hAnsi="Times New Roman" w:cs="Times New Roman"/>
          <w:b/>
          <w:bCs/>
          <w:sz w:val="24"/>
          <w:szCs w:val="24"/>
        </w:rPr>
        <w:t xml:space="preserve"> – VODITELJ/ICA PROJEKTA “ZAŽELI</w:t>
      </w:r>
      <w:r w:rsidR="006D6EB5" w:rsidRPr="00212EBB">
        <w:rPr>
          <w:rFonts w:ascii="Times New Roman" w:hAnsi="Times New Roman" w:cs="Times New Roman"/>
          <w:sz w:val="24"/>
          <w:szCs w:val="24"/>
        </w:rPr>
        <w:t xml:space="preserve"> –</w:t>
      </w:r>
      <w:r w:rsidR="006C2C8D">
        <w:rPr>
          <w:rFonts w:ascii="Times New Roman" w:hAnsi="Times New Roman" w:cs="Times New Roman"/>
          <w:sz w:val="24"/>
          <w:szCs w:val="24"/>
        </w:rPr>
        <w:tab/>
      </w:r>
      <w:r w:rsidR="00F62B6F" w:rsidRPr="006E3A09">
        <w:rPr>
          <w:rFonts w:ascii="Times New Roman" w:hAnsi="Times New Roman" w:cs="Times New Roman"/>
          <w:b/>
          <w:bCs/>
          <w:sz w:val="24"/>
          <w:szCs w:val="24"/>
        </w:rPr>
        <w:t>Negoslavci</w:t>
      </w:r>
      <w:r w:rsidR="006D6EB5" w:rsidRPr="006E3A09">
        <w:rPr>
          <w:rFonts w:ascii="Times New Roman" w:hAnsi="Times New Roman" w:cs="Times New Roman"/>
          <w:b/>
          <w:bCs/>
          <w:sz w:val="24"/>
          <w:szCs w:val="24"/>
        </w:rPr>
        <w:t>“ - faza I</w:t>
      </w:r>
      <w:r w:rsidR="006C2C8D" w:rsidRPr="006E3A09">
        <w:rPr>
          <w:rFonts w:ascii="Times New Roman" w:hAnsi="Times New Roman" w:cs="Times New Roman"/>
          <w:b/>
          <w:bCs/>
          <w:sz w:val="24"/>
          <w:szCs w:val="24"/>
        </w:rPr>
        <w:t>V</w:t>
      </w:r>
      <w:r w:rsidR="006D6EB5" w:rsidRPr="006E3A09">
        <w:rPr>
          <w:rFonts w:ascii="Times New Roman" w:hAnsi="Times New Roman" w:cs="Times New Roman"/>
          <w:b/>
          <w:bCs/>
          <w:sz w:val="24"/>
          <w:szCs w:val="24"/>
        </w:rPr>
        <w:t xml:space="preserve"> </w:t>
      </w:r>
      <w:r w:rsidR="007537D4" w:rsidRPr="006E3A09">
        <w:rPr>
          <w:rFonts w:ascii="Times New Roman" w:hAnsi="Times New Roman" w:cs="Times New Roman"/>
          <w:b/>
          <w:bCs/>
          <w:sz w:val="24"/>
          <w:szCs w:val="24"/>
        </w:rPr>
        <w:t>–</w:t>
      </w:r>
      <w:r w:rsidR="006D6EB5" w:rsidRPr="006E3A09">
        <w:rPr>
          <w:rFonts w:ascii="Times New Roman" w:hAnsi="Times New Roman" w:cs="Times New Roman"/>
          <w:b/>
          <w:bCs/>
          <w:sz w:val="24"/>
          <w:szCs w:val="24"/>
        </w:rPr>
        <w:t xml:space="preserve"> </w:t>
      </w:r>
    </w:p>
    <w:p w14:paraId="703EC6D2" w14:textId="157A4EF7" w:rsidR="001D5FE6"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 xml:space="preserve">1 - izvršitelj (m/ž) puno radno vrijeme, do isteka roka provedbe projekta ZAŽELI faza </w:t>
      </w:r>
      <w:r w:rsidR="005902A1">
        <w:rPr>
          <w:rFonts w:ascii="Times New Roman" w:hAnsi="Times New Roman" w:cs="Times New Roman"/>
          <w:sz w:val="24"/>
          <w:szCs w:val="24"/>
        </w:rPr>
        <w:t>IV</w:t>
      </w:r>
      <w:r w:rsidR="001D5FE6">
        <w:rPr>
          <w:rFonts w:ascii="Times New Roman" w:hAnsi="Times New Roman" w:cs="Times New Roman"/>
          <w:sz w:val="24"/>
          <w:szCs w:val="24"/>
        </w:rPr>
        <w:t>,</w:t>
      </w:r>
      <w:r w:rsidR="00034CC6">
        <w:rPr>
          <w:rFonts w:ascii="Times New Roman" w:hAnsi="Times New Roman" w:cs="Times New Roman"/>
          <w:sz w:val="24"/>
          <w:szCs w:val="24"/>
        </w:rPr>
        <w:t xml:space="preserve"> </w:t>
      </w:r>
    </w:p>
    <w:p w14:paraId="48744B3B" w14:textId="5690B000" w:rsidR="007537D4"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 xml:space="preserve">(do </w:t>
      </w:r>
      <w:r w:rsidR="005902A1">
        <w:rPr>
          <w:rFonts w:ascii="Times New Roman" w:hAnsi="Times New Roman" w:cs="Times New Roman"/>
          <w:sz w:val="24"/>
          <w:szCs w:val="24"/>
        </w:rPr>
        <w:t>34</w:t>
      </w:r>
      <w:r w:rsidRPr="00D165EC">
        <w:rPr>
          <w:rFonts w:ascii="Times New Roman" w:hAnsi="Times New Roman" w:cs="Times New Roman"/>
          <w:sz w:val="24"/>
          <w:szCs w:val="24"/>
        </w:rPr>
        <w:t xml:space="preserve"> mjesec</w:t>
      </w:r>
      <w:r w:rsidR="005902A1">
        <w:rPr>
          <w:rFonts w:ascii="Times New Roman" w:hAnsi="Times New Roman" w:cs="Times New Roman"/>
          <w:sz w:val="24"/>
          <w:szCs w:val="24"/>
        </w:rPr>
        <w:t>a</w:t>
      </w:r>
      <w:r w:rsidRPr="00D165EC">
        <w:rPr>
          <w:rFonts w:ascii="Times New Roman" w:hAnsi="Times New Roman" w:cs="Times New Roman"/>
          <w:sz w:val="24"/>
          <w:szCs w:val="24"/>
        </w:rPr>
        <w:t>), uz obvezni probni rad od dva mjeseca</w:t>
      </w:r>
      <w:r w:rsidR="00034CC6">
        <w:rPr>
          <w:rFonts w:ascii="Times New Roman" w:hAnsi="Times New Roman" w:cs="Times New Roman"/>
          <w:sz w:val="24"/>
          <w:szCs w:val="24"/>
        </w:rPr>
        <w:t>.</w:t>
      </w:r>
      <w:r w:rsidRPr="00D165EC">
        <w:rPr>
          <w:rFonts w:ascii="Times New Roman" w:hAnsi="Times New Roman" w:cs="Times New Roman"/>
          <w:sz w:val="24"/>
          <w:szCs w:val="24"/>
        </w:rPr>
        <w:t xml:space="preserve"> </w:t>
      </w:r>
    </w:p>
    <w:p w14:paraId="5DE6BF5C" w14:textId="77777777" w:rsidR="007537D4" w:rsidRPr="00D165EC" w:rsidRDefault="007537D4" w:rsidP="00D165EC">
      <w:pPr>
        <w:pStyle w:val="Odlomakpopisa"/>
        <w:spacing w:before="100" w:beforeAutospacing="1" w:after="100" w:afterAutospacing="1" w:line="240" w:lineRule="auto"/>
        <w:jc w:val="both"/>
        <w:rPr>
          <w:rFonts w:ascii="Times New Roman" w:hAnsi="Times New Roman" w:cs="Times New Roman"/>
          <w:sz w:val="24"/>
          <w:szCs w:val="24"/>
        </w:rPr>
      </w:pPr>
    </w:p>
    <w:p w14:paraId="7F4FFC8F" w14:textId="77777777" w:rsidR="007537D4"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 xml:space="preserve">Opći uvjeti za prijam u službu propisani člankom 12. Zakona: </w:t>
      </w:r>
    </w:p>
    <w:p w14:paraId="18B907D1" w14:textId="77777777" w:rsidR="007537D4"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 xml:space="preserve">1. punoljetnost, </w:t>
      </w:r>
    </w:p>
    <w:p w14:paraId="3F972D99" w14:textId="77777777" w:rsidR="007537D4"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 xml:space="preserve">2. hrvatsko državljanstvo, </w:t>
      </w:r>
    </w:p>
    <w:p w14:paraId="6412FB16" w14:textId="2DCCE58D" w:rsidR="007537D4"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3. zdravstvena sposobnost za obavljanje poslova</w:t>
      </w:r>
      <w:r w:rsidR="00626264">
        <w:rPr>
          <w:rFonts w:ascii="Times New Roman" w:hAnsi="Times New Roman" w:cs="Times New Roman"/>
          <w:sz w:val="24"/>
          <w:szCs w:val="24"/>
        </w:rPr>
        <w:t xml:space="preserve"> radnog mjesta na koje se osoba prijavljuje</w:t>
      </w:r>
      <w:r w:rsidR="001D5FE6">
        <w:rPr>
          <w:rFonts w:ascii="Times New Roman" w:hAnsi="Times New Roman" w:cs="Times New Roman"/>
          <w:sz w:val="24"/>
          <w:szCs w:val="24"/>
        </w:rPr>
        <w:t>.</w:t>
      </w:r>
      <w:r w:rsidRPr="00D165EC">
        <w:rPr>
          <w:rFonts w:ascii="Times New Roman" w:hAnsi="Times New Roman" w:cs="Times New Roman"/>
          <w:sz w:val="24"/>
          <w:szCs w:val="24"/>
        </w:rPr>
        <w:t xml:space="preserve"> </w:t>
      </w:r>
    </w:p>
    <w:p w14:paraId="31A156D6" w14:textId="77777777" w:rsidR="007537D4" w:rsidRPr="00D165EC" w:rsidRDefault="007537D4" w:rsidP="00D165EC">
      <w:pPr>
        <w:pStyle w:val="Odlomakpopisa"/>
        <w:spacing w:before="100" w:beforeAutospacing="1" w:after="100" w:afterAutospacing="1" w:line="240" w:lineRule="auto"/>
        <w:jc w:val="both"/>
        <w:rPr>
          <w:rFonts w:ascii="Times New Roman" w:hAnsi="Times New Roman" w:cs="Times New Roman"/>
          <w:sz w:val="24"/>
          <w:szCs w:val="24"/>
        </w:rPr>
      </w:pPr>
    </w:p>
    <w:p w14:paraId="60A40BC7" w14:textId="7BBCFCB5" w:rsidR="007537D4" w:rsidRPr="00D165EC" w:rsidRDefault="00CE60B5" w:rsidP="00D165EC">
      <w:pPr>
        <w:pStyle w:val="Odlomakpopisa"/>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Posebni uvjeti </w:t>
      </w:r>
      <w:r w:rsidR="006D6EB5" w:rsidRPr="00D165EC">
        <w:rPr>
          <w:rFonts w:ascii="Times New Roman" w:hAnsi="Times New Roman" w:cs="Times New Roman"/>
          <w:sz w:val="24"/>
          <w:szCs w:val="24"/>
        </w:rPr>
        <w:t xml:space="preserve">za prijam u službu: </w:t>
      </w:r>
    </w:p>
    <w:p w14:paraId="03368FCF" w14:textId="0417F46B" w:rsidR="007537D4"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sveučilišni ili stručni prvostupnik </w:t>
      </w:r>
      <w:r w:rsidR="00AB2D5A" w:rsidRPr="00D165EC">
        <w:rPr>
          <w:rFonts w:ascii="Times New Roman" w:hAnsi="Times New Roman" w:cs="Times New Roman"/>
          <w:sz w:val="24"/>
          <w:szCs w:val="24"/>
        </w:rPr>
        <w:t>ekonomske struke</w:t>
      </w:r>
      <w:r w:rsidRPr="00D165EC">
        <w:rPr>
          <w:rFonts w:ascii="Times New Roman" w:hAnsi="Times New Roman" w:cs="Times New Roman"/>
          <w:sz w:val="24"/>
          <w:szCs w:val="24"/>
        </w:rPr>
        <w:t>,</w:t>
      </w:r>
    </w:p>
    <w:p w14:paraId="75FE3ACE" w14:textId="2E1EEA43" w:rsidR="007537D4"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najmanje </w:t>
      </w:r>
      <w:r w:rsidR="00AB2D5A" w:rsidRPr="00D165EC">
        <w:rPr>
          <w:rFonts w:ascii="Times New Roman" w:hAnsi="Times New Roman" w:cs="Times New Roman"/>
          <w:sz w:val="24"/>
          <w:szCs w:val="24"/>
        </w:rPr>
        <w:t>1</w:t>
      </w:r>
      <w:r w:rsidRPr="00D165EC">
        <w:rPr>
          <w:rFonts w:ascii="Times New Roman" w:hAnsi="Times New Roman" w:cs="Times New Roman"/>
          <w:sz w:val="24"/>
          <w:szCs w:val="24"/>
        </w:rPr>
        <w:t xml:space="preserve"> godin</w:t>
      </w:r>
      <w:r w:rsidR="00AB2D5A" w:rsidRPr="00D165EC">
        <w:rPr>
          <w:rFonts w:ascii="Times New Roman" w:hAnsi="Times New Roman" w:cs="Times New Roman"/>
          <w:sz w:val="24"/>
          <w:szCs w:val="24"/>
        </w:rPr>
        <w:t>a</w:t>
      </w:r>
      <w:r w:rsidRPr="00D165EC">
        <w:rPr>
          <w:rFonts w:ascii="Times New Roman" w:hAnsi="Times New Roman" w:cs="Times New Roman"/>
          <w:sz w:val="24"/>
          <w:szCs w:val="24"/>
        </w:rPr>
        <w:t xml:space="preserve"> radnog iskustva na odgovarajućim poslovima,</w:t>
      </w:r>
    </w:p>
    <w:p w14:paraId="109F98FE" w14:textId="77777777" w:rsidR="007537D4"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organizacijske sposobnosti, </w:t>
      </w:r>
    </w:p>
    <w:p w14:paraId="4F82B5DE" w14:textId="77777777" w:rsidR="007537D4"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položen državni stručni ispit, </w:t>
      </w:r>
    </w:p>
    <w:p w14:paraId="4CF4404E" w14:textId="3B9CC4AF" w:rsidR="007537D4"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poznavanje rada na računalu, </w:t>
      </w:r>
    </w:p>
    <w:p w14:paraId="083249BD" w14:textId="097B0608" w:rsidR="006F123F" w:rsidRPr="00D165EC" w:rsidRDefault="006F123F" w:rsidP="006F123F">
      <w:pPr>
        <w:pStyle w:val="Odlomakpopisa"/>
        <w:numPr>
          <w:ilvl w:val="0"/>
          <w:numId w:val="7"/>
        </w:numPr>
        <w:spacing w:before="100" w:beforeAutospacing="1" w:after="100" w:afterAutospacing="1"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vozački ispit B kategorije</w:t>
      </w:r>
      <w:r w:rsidR="007F3B9F">
        <w:rPr>
          <w:rFonts w:ascii="Times New Roman" w:hAnsi="Times New Roman" w:cs="Times New Roman"/>
          <w:sz w:val="24"/>
          <w:szCs w:val="24"/>
        </w:rPr>
        <w:t>,</w:t>
      </w:r>
    </w:p>
    <w:p w14:paraId="15D379C8" w14:textId="70B00E6C" w:rsidR="007537D4"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poznavanje Zakona o javnoj nabavi i Pravilnika o jednostavnoj nabavi Općine </w:t>
      </w:r>
      <w:r w:rsidR="00F20DA4">
        <w:rPr>
          <w:rFonts w:ascii="Times New Roman" w:hAnsi="Times New Roman" w:cs="Times New Roman"/>
          <w:sz w:val="24"/>
          <w:szCs w:val="24"/>
        </w:rPr>
        <w:t xml:space="preserve"> </w:t>
      </w:r>
      <w:r w:rsidR="00AB2D5A" w:rsidRPr="00D165EC">
        <w:rPr>
          <w:rFonts w:ascii="Times New Roman" w:hAnsi="Times New Roman" w:cs="Times New Roman"/>
          <w:sz w:val="24"/>
          <w:szCs w:val="24"/>
        </w:rPr>
        <w:t>Negoslavci</w:t>
      </w:r>
      <w:r w:rsidRPr="00D165EC">
        <w:rPr>
          <w:rFonts w:ascii="Times New Roman" w:hAnsi="Times New Roman" w:cs="Times New Roman"/>
          <w:sz w:val="24"/>
          <w:szCs w:val="24"/>
        </w:rPr>
        <w:t xml:space="preserve">, </w:t>
      </w:r>
    </w:p>
    <w:p w14:paraId="5BF78A50" w14:textId="77777777" w:rsidR="007537D4" w:rsidRPr="00D165EC" w:rsidRDefault="007537D4" w:rsidP="00D165EC">
      <w:pPr>
        <w:pStyle w:val="Odlomakpopisa"/>
        <w:spacing w:before="100" w:beforeAutospacing="1" w:after="100" w:afterAutospacing="1" w:line="240" w:lineRule="auto"/>
        <w:jc w:val="both"/>
        <w:rPr>
          <w:rFonts w:ascii="Times New Roman" w:hAnsi="Times New Roman" w:cs="Times New Roman"/>
          <w:sz w:val="24"/>
          <w:szCs w:val="24"/>
        </w:rPr>
      </w:pPr>
    </w:p>
    <w:p w14:paraId="725E7D7F" w14:textId="44E3D16D" w:rsidR="00AB2D5A" w:rsidRPr="00212EBB" w:rsidRDefault="00314781" w:rsidP="007F0BA9">
      <w:pPr>
        <w:pStyle w:val="Odlomakpopisa"/>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VIŠI REFERENT/ICA</w:t>
      </w:r>
      <w:r w:rsidRPr="00212EBB">
        <w:rPr>
          <w:rFonts w:ascii="Times New Roman" w:hAnsi="Times New Roman" w:cs="Times New Roman"/>
          <w:b/>
          <w:bCs/>
          <w:sz w:val="24"/>
          <w:szCs w:val="24"/>
        </w:rPr>
        <w:t xml:space="preserve"> </w:t>
      </w:r>
      <w:r w:rsidR="007475EE">
        <w:rPr>
          <w:rFonts w:ascii="Times New Roman" w:hAnsi="Times New Roman" w:cs="Times New Roman"/>
          <w:b/>
          <w:bCs/>
          <w:sz w:val="24"/>
          <w:szCs w:val="24"/>
        </w:rPr>
        <w:t xml:space="preserve">- </w:t>
      </w:r>
      <w:r w:rsidR="006D6EB5" w:rsidRPr="00212EBB">
        <w:rPr>
          <w:rFonts w:ascii="Times New Roman" w:hAnsi="Times New Roman" w:cs="Times New Roman"/>
          <w:b/>
          <w:bCs/>
          <w:sz w:val="24"/>
          <w:szCs w:val="24"/>
        </w:rPr>
        <w:t>ASISTENT/ICA PROJEKTA “ZAŽELI</w:t>
      </w:r>
      <w:r w:rsidR="006D6EB5" w:rsidRPr="00212EBB">
        <w:rPr>
          <w:rFonts w:ascii="Times New Roman" w:hAnsi="Times New Roman" w:cs="Times New Roman"/>
          <w:sz w:val="24"/>
          <w:szCs w:val="24"/>
        </w:rPr>
        <w:t xml:space="preserve"> </w:t>
      </w:r>
      <w:r w:rsidR="006D6EB5" w:rsidRPr="006E3A09">
        <w:rPr>
          <w:rFonts w:ascii="Times New Roman" w:hAnsi="Times New Roman" w:cs="Times New Roman"/>
          <w:b/>
          <w:bCs/>
          <w:sz w:val="24"/>
          <w:szCs w:val="24"/>
        </w:rPr>
        <w:t>–</w:t>
      </w:r>
      <w:r w:rsidR="00AB2D5A" w:rsidRPr="006E3A09">
        <w:rPr>
          <w:rFonts w:ascii="Times New Roman" w:hAnsi="Times New Roman" w:cs="Times New Roman"/>
          <w:b/>
          <w:bCs/>
          <w:sz w:val="24"/>
          <w:szCs w:val="24"/>
        </w:rPr>
        <w:t>Negoslavci</w:t>
      </w:r>
      <w:r w:rsidR="006D6EB5" w:rsidRPr="006E3A09">
        <w:rPr>
          <w:rFonts w:ascii="Times New Roman" w:hAnsi="Times New Roman" w:cs="Times New Roman"/>
          <w:b/>
          <w:bCs/>
          <w:sz w:val="24"/>
          <w:szCs w:val="24"/>
        </w:rPr>
        <w:t xml:space="preserve">“ - faza </w:t>
      </w:r>
      <w:r w:rsidR="00D165EC" w:rsidRPr="006E3A09">
        <w:rPr>
          <w:rFonts w:ascii="Times New Roman" w:hAnsi="Times New Roman" w:cs="Times New Roman"/>
          <w:b/>
          <w:bCs/>
          <w:sz w:val="24"/>
          <w:szCs w:val="24"/>
        </w:rPr>
        <w:t>I</w:t>
      </w:r>
      <w:r w:rsidR="005902A1" w:rsidRPr="006E3A09">
        <w:rPr>
          <w:rFonts w:ascii="Times New Roman" w:hAnsi="Times New Roman" w:cs="Times New Roman"/>
          <w:b/>
          <w:bCs/>
          <w:sz w:val="24"/>
          <w:szCs w:val="24"/>
        </w:rPr>
        <w:t>V</w:t>
      </w:r>
      <w:r w:rsidR="006D6EB5" w:rsidRPr="00212EBB">
        <w:rPr>
          <w:rFonts w:ascii="Times New Roman" w:hAnsi="Times New Roman" w:cs="Times New Roman"/>
          <w:sz w:val="24"/>
          <w:szCs w:val="24"/>
        </w:rPr>
        <w:t xml:space="preserve"> </w:t>
      </w:r>
      <w:r w:rsidR="00AB2D5A" w:rsidRPr="00212EBB">
        <w:rPr>
          <w:rFonts w:ascii="Times New Roman" w:hAnsi="Times New Roman" w:cs="Times New Roman"/>
          <w:sz w:val="24"/>
          <w:szCs w:val="24"/>
        </w:rPr>
        <w:t>–</w:t>
      </w:r>
      <w:r w:rsidR="006D6EB5" w:rsidRPr="00212EBB">
        <w:rPr>
          <w:rFonts w:ascii="Times New Roman" w:hAnsi="Times New Roman" w:cs="Times New Roman"/>
          <w:sz w:val="24"/>
          <w:szCs w:val="24"/>
        </w:rPr>
        <w:t xml:space="preserve"> </w:t>
      </w:r>
    </w:p>
    <w:p w14:paraId="41D90EB4" w14:textId="4330DC80" w:rsidR="001D5FE6"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 xml:space="preserve">1 - izvršitelj (m/ž) puno radno vrijeme, do isteka roka provedbe projekta ZAŽELI faza </w:t>
      </w:r>
      <w:r w:rsidR="005902A1">
        <w:rPr>
          <w:rFonts w:ascii="Times New Roman" w:hAnsi="Times New Roman" w:cs="Times New Roman"/>
          <w:sz w:val="24"/>
          <w:szCs w:val="24"/>
        </w:rPr>
        <w:t>IV</w:t>
      </w:r>
      <w:r w:rsidRPr="00D165EC">
        <w:rPr>
          <w:rFonts w:ascii="Times New Roman" w:hAnsi="Times New Roman" w:cs="Times New Roman"/>
          <w:sz w:val="24"/>
          <w:szCs w:val="24"/>
        </w:rPr>
        <w:t>,</w:t>
      </w:r>
    </w:p>
    <w:p w14:paraId="202AE0E6" w14:textId="0952AF73" w:rsidR="000C294A"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 xml:space="preserve">(do </w:t>
      </w:r>
      <w:r w:rsidR="005902A1">
        <w:rPr>
          <w:rFonts w:ascii="Times New Roman" w:hAnsi="Times New Roman" w:cs="Times New Roman"/>
          <w:sz w:val="24"/>
          <w:szCs w:val="24"/>
        </w:rPr>
        <w:t>34</w:t>
      </w:r>
      <w:r w:rsidRPr="00D165EC">
        <w:rPr>
          <w:rFonts w:ascii="Times New Roman" w:hAnsi="Times New Roman" w:cs="Times New Roman"/>
          <w:sz w:val="24"/>
          <w:szCs w:val="24"/>
        </w:rPr>
        <w:t xml:space="preserve"> mjesec</w:t>
      </w:r>
      <w:r w:rsidR="005902A1">
        <w:rPr>
          <w:rFonts w:ascii="Times New Roman" w:hAnsi="Times New Roman" w:cs="Times New Roman"/>
          <w:sz w:val="24"/>
          <w:szCs w:val="24"/>
        </w:rPr>
        <w:t>a</w:t>
      </w:r>
      <w:r w:rsidRPr="00D165EC">
        <w:rPr>
          <w:rFonts w:ascii="Times New Roman" w:hAnsi="Times New Roman" w:cs="Times New Roman"/>
          <w:sz w:val="24"/>
          <w:szCs w:val="24"/>
        </w:rPr>
        <w:t>) uz obvezni probni rad od dva mjeseca</w:t>
      </w:r>
      <w:r w:rsidR="000C294A" w:rsidRPr="00D165EC">
        <w:rPr>
          <w:rFonts w:ascii="Times New Roman" w:hAnsi="Times New Roman" w:cs="Times New Roman"/>
          <w:sz w:val="24"/>
          <w:szCs w:val="24"/>
        </w:rPr>
        <w:t>.</w:t>
      </w:r>
    </w:p>
    <w:p w14:paraId="2CCE7D38" w14:textId="375A6755" w:rsidR="000C294A"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 xml:space="preserve"> </w:t>
      </w:r>
    </w:p>
    <w:p w14:paraId="07A4A0AA" w14:textId="77777777" w:rsidR="000C294A"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Opći uvjeti za prijam u službu propisani člankom 12. Zakona:</w:t>
      </w:r>
    </w:p>
    <w:p w14:paraId="0CECC982" w14:textId="2D262EBC" w:rsidR="000C294A"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 xml:space="preserve">1. punoljetnost, </w:t>
      </w:r>
    </w:p>
    <w:p w14:paraId="291B1C27" w14:textId="77777777" w:rsidR="000C294A"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 xml:space="preserve">2. hrvatsko državljanstvo, </w:t>
      </w:r>
    </w:p>
    <w:p w14:paraId="61956E4C" w14:textId="7C9987A7" w:rsidR="000C294A"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3.</w:t>
      </w:r>
      <w:r w:rsidR="00F20DA4">
        <w:rPr>
          <w:rFonts w:ascii="Times New Roman" w:hAnsi="Times New Roman" w:cs="Times New Roman"/>
          <w:sz w:val="24"/>
          <w:szCs w:val="24"/>
        </w:rPr>
        <w:t xml:space="preserve"> </w:t>
      </w:r>
      <w:r w:rsidRPr="00D165EC">
        <w:rPr>
          <w:rFonts w:ascii="Times New Roman" w:hAnsi="Times New Roman" w:cs="Times New Roman"/>
          <w:sz w:val="24"/>
          <w:szCs w:val="24"/>
        </w:rPr>
        <w:t>zdravstvena sposobnost za obavljanje poslova</w:t>
      </w:r>
      <w:r w:rsidR="00626264">
        <w:rPr>
          <w:rFonts w:ascii="Times New Roman" w:hAnsi="Times New Roman" w:cs="Times New Roman"/>
          <w:sz w:val="24"/>
          <w:szCs w:val="24"/>
        </w:rPr>
        <w:t xml:space="preserve"> radnog mjesta na koje se osoba prijavljuje</w:t>
      </w:r>
      <w:r w:rsidR="001D5FE6">
        <w:rPr>
          <w:rFonts w:ascii="Times New Roman" w:hAnsi="Times New Roman" w:cs="Times New Roman"/>
          <w:sz w:val="24"/>
          <w:szCs w:val="24"/>
        </w:rPr>
        <w:t>.</w:t>
      </w:r>
      <w:r w:rsidRPr="00D165EC">
        <w:rPr>
          <w:rFonts w:ascii="Times New Roman" w:hAnsi="Times New Roman" w:cs="Times New Roman"/>
          <w:sz w:val="24"/>
          <w:szCs w:val="24"/>
        </w:rPr>
        <w:t xml:space="preserve"> </w:t>
      </w:r>
    </w:p>
    <w:p w14:paraId="2EC99428" w14:textId="77777777" w:rsidR="00212EBB" w:rsidRDefault="00212EBB" w:rsidP="006631B7">
      <w:pPr>
        <w:spacing w:after="0" w:line="240" w:lineRule="auto"/>
        <w:ind w:firstLine="708"/>
        <w:jc w:val="both"/>
        <w:rPr>
          <w:rFonts w:ascii="Times New Roman" w:hAnsi="Times New Roman" w:cs="Times New Roman"/>
          <w:sz w:val="24"/>
          <w:szCs w:val="24"/>
        </w:rPr>
      </w:pPr>
    </w:p>
    <w:p w14:paraId="32C15168" w14:textId="77777777" w:rsidR="00212EBB" w:rsidRDefault="00212EBB" w:rsidP="006631B7">
      <w:pPr>
        <w:spacing w:after="0" w:line="240" w:lineRule="auto"/>
        <w:ind w:firstLine="708"/>
        <w:jc w:val="both"/>
        <w:rPr>
          <w:rFonts w:ascii="Times New Roman" w:hAnsi="Times New Roman" w:cs="Times New Roman"/>
          <w:sz w:val="24"/>
          <w:szCs w:val="24"/>
        </w:rPr>
      </w:pPr>
    </w:p>
    <w:p w14:paraId="3B50AFC4" w14:textId="06457C61" w:rsidR="00582A2C" w:rsidRPr="00CE60B5" w:rsidRDefault="00F20DA4" w:rsidP="006631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Posebni uvjeti za prijam</w:t>
      </w:r>
      <w:r w:rsidR="006D6EB5" w:rsidRPr="00CE60B5">
        <w:rPr>
          <w:rFonts w:ascii="Times New Roman" w:hAnsi="Times New Roman" w:cs="Times New Roman"/>
          <w:sz w:val="24"/>
          <w:szCs w:val="24"/>
        </w:rPr>
        <w:t xml:space="preserve"> u službu: </w:t>
      </w:r>
    </w:p>
    <w:p w14:paraId="711462ED" w14:textId="77777777" w:rsidR="00582A2C" w:rsidRPr="00D165EC" w:rsidRDefault="006D6EB5" w:rsidP="006631B7">
      <w:pPr>
        <w:pStyle w:val="Odlomakpopisa"/>
        <w:spacing w:after="0"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viša stručna sprema, </w:t>
      </w:r>
    </w:p>
    <w:p w14:paraId="20BCD7F7" w14:textId="77777777" w:rsidR="00582A2C" w:rsidRPr="00D165EC" w:rsidRDefault="006D6EB5" w:rsidP="006631B7">
      <w:pPr>
        <w:pStyle w:val="Odlomakpopisa"/>
        <w:spacing w:after="0"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najmanje 1 (jedna) godina radnog iskustva na odgovarajućim poslovima,</w:t>
      </w:r>
    </w:p>
    <w:p w14:paraId="6905821E" w14:textId="6A83BE25" w:rsidR="00582A2C" w:rsidRPr="00D165EC" w:rsidRDefault="006D6EB5" w:rsidP="006631B7">
      <w:pPr>
        <w:pStyle w:val="Odlomakpopisa"/>
        <w:spacing w:after="0"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organizacijske sposobnosti, </w:t>
      </w:r>
    </w:p>
    <w:p w14:paraId="0A4E71C1" w14:textId="77777777" w:rsidR="00582A2C" w:rsidRPr="00D165EC" w:rsidRDefault="006D6EB5" w:rsidP="006631B7">
      <w:pPr>
        <w:pStyle w:val="Odlomakpopisa"/>
        <w:spacing w:after="0"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poznavanje rada na računalu, </w:t>
      </w:r>
    </w:p>
    <w:p w14:paraId="784CFE1A" w14:textId="77777777" w:rsidR="00582A2C" w:rsidRPr="00D165EC" w:rsidRDefault="006D6EB5" w:rsidP="006631B7">
      <w:pPr>
        <w:pStyle w:val="Odlomakpopisa"/>
        <w:spacing w:after="0"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položen državni stručni ispit, </w:t>
      </w:r>
    </w:p>
    <w:p w14:paraId="3C803C3F" w14:textId="07E8201A" w:rsidR="00582A2C" w:rsidRPr="00D165EC" w:rsidRDefault="006D6EB5" w:rsidP="006631B7">
      <w:pPr>
        <w:pStyle w:val="Odlomakpopisa"/>
        <w:spacing w:after="0"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poznavanje Zakona o javnoj nabavi i Pravilnika o jednostavnoj nabavi Općine </w:t>
      </w:r>
      <w:r w:rsidR="00582A2C" w:rsidRPr="00D165EC">
        <w:rPr>
          <w:rFonts w:ascii="Times New Roman" w:hAnsi="Times New Roman" w:cs="Times New Roman"/>
          <w:sz w:val="24"/>
          <w:szCs w:val="24"/>
        </w:rPr>
        <w:t>Negoslavci</w:t>
      </w:r>
      <w:r w:rsidRPr="00D165EC">
        <w:rPr>
          <w:rFonts w:ascii="Times New Roman" w:hAnsi="Times New Roman" w:cs="Times New Roman"/>
          <w:sz w:val="24"/>
          <w:szCs w:val="24"/>
        </w:rPr>
        <w:t xml:space="preserve"> </w:t>
      </w:r>
    </w:p>
    <w:p w14:paraId="5579F84C" w14:textId="77777777" w:rsidR="00582A2C" w:rsidRPr="00D165EC" w:rsidRDefault="00582A2C" w:rsidP="00D165EC">
      <w:pPr>
        <w:pStyle w:val="Odlomakpopisa"/>
        <w:spacing w:before="100" w:beforeAutospacing="1" w:after="100" w:afterAutospacing="1" w:line="240" w:lineRule="auto"/>
        <w:jc w:val="both"/>
        <w:rPr>
          <w:rFonts w:ascii="Times New Roman" w:hAnsi="Times New Roman" w:cs="Times New Roman"/>
          <w:sz w:val="24"/>
          <w:szCs w:val="24"/>
        </w:rPr>
      </w:pPr>
    </w:p>
    <w:p w14:paraId="3E993A25" w14:textId="2CBE18EC" w:rsidR="00582A2C" w:rsidRPr="00D165EC" w:rsidRDefault="006D6EB5" w:rsidP="001007EC">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Sukladno članku 35. stavku 1. Uredbe o klasifikaciji radnih mjesta u lokalnoj i područnoj (regionalnoj) samoupravi (NN 74/10</w:t>
      </w:r>
      <w:r w:rsidR="00AC75EA">
        <w:rPr>
          <w:rFonts w:ascii="Times New Roman" w:hAnsi="Times New Roman" w:cs="Times New Roman"/>
          <w:sz w:val="24"/>
          <w:szCs w:val="24"/>
        </w:rPr>
        <w:t>,</w:t>
      </w:r>
      <w:r w:rsidRPr="00D165EC">
        <w:rPr>
          <w:rFonts w:ascii="Times New Roman" w:hAnsi="Times New Roman" w:cs="Times New Roman"/>
          <w:sz w:val="24"/>
          <w:szCs w:val="24"/>
        </w:rPr>
        <w:t xml:space="preserve"> </w:t>
      </w:r>
      <w:r w:rsidR="00AC75EA">
        <w:rPr>
          <w:rFonts w:ascii="Times New Roman" w:hAnsi="Times New Roman" w:cs="Times New Roman"/>
          <w:sz w:val="24"/>
          <w:szCs w:val="24"/>
        </w:rPr>
        <w:t>125/14</w:t>
      </w:r>
      <w:r w:rsidRPr="00D165EC">
        <w:rPr>
          <w:rFonts w:ascii="Times New Roman" w:hAnsi="Times New Roman" w:cs="Times New Roman"/>
          <w:sz w:val="24"/>
          <w:szCs w:val="24"/>
        </w:rPr>
        <w:t xml:space="preserve">), uvjete ispunjavaju i osobe koje su prema ranijim propisima stekle visoku stručnu spremu tražene struke. </w:t>
      </w:r>
    </w:p>
    <w:p w14:paraId="3899EEAE" w14:textId="77777777" w:rsidR="00582A2C" w:rsidRPr="00D165EC" w:rsidRDefault="006D6EB5" w:rsidP="001007EC">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U službu ne mogu biti primljene osobe za koje postoje zapreke iz članka 15. i 16. Zakona o službenicima i namještenicima u lokalnoj i područnoj (regionalnoj) samoupravi.</w:t>
      </w:r>
    </w:p>
    <w:p w14:paraId="4BC583B2" w14:textId="77777777" w:rsidR="00152096" w:rsidRDefault="006D6EB5" w:rsidP="001007EC">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 xml:space="preserve">Na oglas se mogu javiti osobe oba spola, a izrazi koji se koriste u oglasu za osobe u muškom rodu uporabljeni su neutralno i odnose na muške i ženske osobe. </w:t>
      </w:r>
    </w:p>
    <w:p w14:paraId="48761D4F" w14:textId="62680646" w:rsidR="001F07AD" w:rsidRPr="00D165EC" w:rsidRDefault="006D6EB5" w:rsidP="001007EC">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Kandidat koji ostvaruje pravo prednosti pri zapošljavanju prema posebnim propisima dužan je u prijavi na oglas pozvati se na to pra</w:t>
      </w:r>
      <w:r w:rsidR="006958DB">
        <w:rPr>
          <w:rFonts w:ascii="Times New Roman" w:hAnsi="Times New Roman" w:cs="Times New Roman"/>
          <w:sz w:val="24"/>
          <w:szCs w:val="24"/>
        </w:rPr>
        <w:t>v</w:t>
      </w:r>
      <w:r w:rsidRPr="00D165EC">
        <w:rPr>
          <w:rFonts w:ascii="Times New Roman" w:hAnsi="Times New Roman" w:cs="Times New Roman"/>
          <w:sz w:val="24"/>
          <w:szCs w:val="24"/>
        </w:rPr>
        <w:t xml:space="preserve">o i ima prednost u odnosu na ostale kandidate samo pod jednakim uvjetima. Da bi ostvario pravo prednosti pri zapošljavanju kandidat koji ispunjava uvjete za ostvarivanje toga prava dužan je uz prijavu za oglas priložiti sve dokaze o ispunjavanju traženih uvjeta kao i rješenje o priznatom status iz kojeg je vidljivo na koji način je prestao radni odnos kod posljednjeg poslodavca. </w:t>
      </w:r>
    </w:p>
    <w:p w14:paraId="56BE678E" w14:textId="1ABF1722" w:rsidR="001F07AD" w:rsidRPr="00D165EC" w:rsidRDefault="006D6EB5" w:rsidP="001007EC">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 xml:space="preserve">Sukladno odredbama Zakona o hrvatskim braniteljima Domovinskog rata </w:t>
      </w:r>
      <w:r w:rsidR="00765AB2">
        <w:rPr>
          <w:rFonts w:ascii="Times New Roman" w:hAnsi="Times New Roman" w:cs="Times New Roman"/>
          <w:sz w:val="24"/>
          <w:szCs w:val="24"/>
        </w:rPr>
        <w:t>i</w:t>
      </w:r>
      <w:r w:rsidRPr="00D165EC">
        <w:rPr>
          <w:rFonts w:ascii="Times New Roman" w:hAnsi="Times New Roman" w:cs="Times New Roman"/>
          <w:sz w:val="24"/>
          <w:szCs w:val="24"/>
        </w:rPr>
        <w:t xml:space="preserve"> članovima njihovih obitelji upućujemo na internetsku stranicu Ministarstva hrvatskih branitelja https://branitelji.gov.hr/zaposljavanje-843/843 na kojoj su navedeni dokazi za ostvarivanje prava prednosti na zapošljavanje. </w:t>
      </w:r>
    </w:p>
    <w:p w14:paraId="11349DC5" w14:textId="77777777" w:rsidR="001F07AD" w:rsidRPr="00D165EC" w:rsidRDefault="001F07AD" w:rsidP="00D165EC">
      <w:pPr>
        <w:pStyle w:val="Odlomakpopisa"/>
        <w:spacing w:before="100" w:beforeAutospacing="1" w:after="100" w:afterAutospacing="1" w:line="240" w:lineRule="auto"/>
        <w:jc w:val="both"/>
        <w:rPr>
          <w:rFonts w:ascii="Times New Roman" w:hAnsi="Times New Roman" w:cs="Times New Roman"/>
          <w:sz w:val="24"/>
          <w:szCs w:val="24"/>
        </w:rPr>
      </w:pPr>
    </w:p>
    <w:p w14:paraId="3A21FC88" w14:textId="77777777" w:rsidR="001F07AD"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t>Kandidati su uz prijavu na oglas obvezni priložiti slijedeće:</w:t>
      </w:r>
    </w:p>
    <w:p w14:paraId="24B6CCC9" w14:textId="27205374" w:rsidR="001F07AD"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bookmarkStart w:id="2" w:name="_Hlk117081266"/>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životopis,</w:t>
      </w:r>
    </w:p>
    <w:p w14:paraId="4AF75E58" w14:textId="77777777" w:rsidR="001F07AD"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dokaz o stručnoj spremi (preslika diplome), </w:t>
      </w:r>
    </w:p>
    <w:p w14:paraId="71FA2E52" w14:textId="77777777" w:rsidR="001F07AD"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dokaz o hrvatskom državljanstvu (preslika domovnice ili osobne iskaznice), </w:t>
      </w:r>
    </w:p>
    <w:p w14:paraId="383A9DFC" w14:textId="5BAB5B72" w:rsidR="001F07AD"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dokument kojim kandidat dokazuje da je ostvario radno iskustvo koje se traži u ovom </w:t>
      </w:r>
      <w:r w:rsidR="00715D4E">
        <w:rPr>
          <w:rFonts w:ascii="Times New Roman" w:hAnsi="Times New Roman" w:cs="Times New Roman"/>
          <w:sz w:val="24"/>
          <w:szCs w:val="24"/>
        </w:rPr>
        <w:t>oglasu</w:t>
      </w:r>
      <w:r w:rsidRPr="00D165EC">
        <w:rPr>
          <w:rFonts w:ascii="Times New Roman" w:hAnsi="Times New Roman" w:cs="Times New Roman"/>
          <w:sz w:val="24"/>
          <w:szCs w:val="24"/>
        </w:rPr>
        <w:t xml:space="preserve"> za voditelja/</w:t>
      </w:r>
      <w:proofErr w:type="spellStart"/>
      <w:r w:rsidRPr="00D165EC">
        <w:rPr>
          <w:rFonts w:ascii="Times New Roman" w:hAnsi="Times New Roman" w:cs="Times New Roman"/>
          <w:sz w:val="24"/>
          <w:szCs w:val="24"/>
        </w:rPr>
        <w:t>cu</w:t>
      </w:r>
      <w:proofErr w:type="spellEnd"/>
      <w:r w:rsidRPr="00D165EC">
        <w:rPr>
          <w:rFonts w:ascii="Times New Roman" w:hAnsi="Times New Roman" w:cs="Times New Roman"/>
          <w:sz w:val="24"/>
          <w:szCs w:val="24"/>
        </w:rPr>
        <w:t xml:space="preserve"> projekta (potvrda HZMO, ne starija od mjesec dana, potvrda </w:t>
      </w:r>
      <w:r w:rsidR="002278E1">
        <w:rPr>
          <w:rFonts w:ascii="Times New Roman" w:hAnsi="Times New Roman" w:cs="Times New Roman"/>
          <w:sz w:val="24"/>
          <w:szCs w:val="24"/>
        </w:rPr>
        <w:t xml:space="preserve">poslodavca, </w:t>
      </w:r>
      <w:r w:rsidRPr="00D165EC">
        <w:rPr>
          <w:rFonts w:ascii="Times New Roman" w:hAnsi="Times New Roman" w:cs="Times New Roman"/>
          <w:sz w:val="24"/>
          <w:szCs w:val="24"/>
        </w:rPr>
        <w:t xml:space="preserve">preslika ugovora o radu i sl.) </w:t>
      </w:r>
    </w:p>
    <w:p w14:paraId="0B87BA80" w14:textId="77777777" w:rsidR="001F07AD"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vlastoručno potpisanu izjavu o prihvaćanju javne objave podataka, </w:t>
      </w:r>
    </w:p>
    <w:p w14:paraId="36C889BF" w14:textId="77777777" w:rsidR="001F07AD"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uvjerenje nadležnog suda da se protiv kandidata ne vodi kazneni postupak (ne starije od 6 mjeseci do dana objave oglasa), </w:t>
      </w:r>
    </w:p>
    <w:p w14:paraId="678A1631" w14:textId="77777777" w:rsidR="001F07AD" w:rsidRPr="00D165EC"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vlastoručno potpisanu izjavu da za prijam u službu ne postoje zapreke iz članka 15. i 16. Zakona,</w:t>
      </w:r>
    </w:p>
    <w:p w14:paraId="06FA737F" w14:textId="735A1C74" w:rsidR="002278E1" w:rsidRDefault="006D6EB5" w:rsidP="00D165EC">
      <w:pPr>
        <w:pStyle w:val="Odlomakpopisa"/>
        <w:spacing w:before="100" w:beforeAutospacing="1" w:after="100" w:afterAutospacing="1" w:line="240" w:lineRule="auto"/>
        <w:jc w:val="both"/>
        <w:rPr>
          <w:rFonts w:ascii="Times New Roman" w:hAnsi="Times New Roman" w:cs="Times New Roman"/>
          <w:sz w:val="24"/>
          <w:szCs w:val="24"/>
        </w:rPr>
      </w:pPr>
      <w:r w:rsidRPr="00D165EC">
        <w:rPr>
          <w:rFonts w:ascii="Times New Roman" w:hAnsi="Times New Roman" w:cs="Times New Roman"/>
          <w:sz w:val="24"/>
          <w:szCs w:val="24"/>
        </w:rPr>
        <w:sym w:font="Symbol" w:char="F0B7"/>
      </w:r>
      <w:r w:rsidRPr="00D165EC">
        <w:rPr>
          <w:rFonts w:ascii="Times New Roman" w:hAnsi="Times New Roman" w:cs="Times New Roman"/>
          <w:sz w:val="24"/>
          <w:szCs w:val="24"/>
        </w:rPr>
        <w:t xml:space="preserve"> dokaz o poznavanju rada na računalu (potvrda, svjedodžba ili vlastoručno potpisana izjava kandidata). </w:t>
      </w:r>
    </w:p>
    <w:bookmarkEnd w:id="2"/>
    <w:p w14:paraId="1A21F3AD" w14:textId="68B87201" w:rsidR="001F07AD" w:rsidRPr="00D165EC" w:rsidRDefault="006D6EB5" w:rsidP="002278E1">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 xml:space="preserve">Isprave se prilažu u neovjerenoj preslici. </w:t>
      </w:r>
    </w:p>
    <w:p w14:paraId="6BD5B4F6" w14:textId="6FC329B0" w:rsidR="001F07AD" w:rsidRPr="00D165EC" w:rsidRDefault="006D6EB5" w:rsidP="002278E1">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 xml:space="preserve">Svi kandidati su dužni dati Izjavu o suglasnosti o korištenju osobnih podataka koja se može preuzeti na stranicama Općine </w:t>
      </w:r>
      <w:r w:rsidR="001F07AD" w:rsidRPr="00D165EC">
        <w:rPr>
          <w:rFonts w:ascii="Times New Roman" w:hAnsi="Times New Roman" w:cs="Times New Roman"/>
          <w:sz w:val="24"/>
          <w:szCs w:val="24"/>
        </w:rPr>
        <w:t>Negoslavci</w:t>
      </w:r>
      <w:r w:rsidRPr="00D165EC">
        <w:rPr>
          <w:rFonts w:ascii="Times New Roman" w:hAnsi="Times New Roman" w:cs="Times New Roman"/>
          <w:sz w:val="24"/>
          <w:szCs w:val="24"/>
        </w:rPr>
        <w:t xml:space="preserve"> </w:t>
      </w:r>
      <w:r w:rsidR="00765AB2" w:rsidRPr="00765AB2">
        <w:rPr>
          <w:rFonts w:ascii="Times New Roman" w:hAnsi="Times New Roman" w:cs="Times New Roman"/>
          <w:sz w:val="24"/>
          <w:szCs w:val="24"/>
        </w:rPr>
        <w:t>http://opcina-negoslavci.hr/</w:t>
      </w:r>
      <w:r w:rsidR="00152096">
        <w:rPr>
          <w:rFonts w:ascii="Times New Roman" w:hAnsi="Times New Roman" w:cs="Times New Roman"/>
          <w:sz w:val="24"/>
          <w:szCs w:val="24"/>
        </w:rPr>
        <w:t>.</w:t>
      </w:r>
    </w:p>
    <w:p w14:paraId="423F28B4" w14:textId="77777777" w:rsidR="00DD0114" w:rsidRPr="00D165EC" w:rsidRDefault="006D6EB5" w:rsidP="002278E1">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 xml:space="preserve">Povjerenstvo za provedbu oglasa za prijam u službu utvrditi će listu kandidata koji ispunjavaju formalne uvjete iz oglasa, način obavljanja i rokove prethodne provjere znanja i sposobnosti iz kojeg područja će se provoditi prethodna provjera znanja i sposobnosti te pravni i drugi izvori za pripremanje kandidata za provjeru. </w:t>
      </w:r>
    </w:p>
    <w:p w14:paraId="08F5F2BE" w14:textId="5E6E22F0" w:rsidR="00DD0114" w:rsidRPr="00D165EC" w:rsidRDefault="006D6EB5" w:rsidP="002278E1">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 xml:space="preserve">Urednom prijavom smatra se prijava koja sadrži sve podatke i priloge navedene u ovom oglasu. </w:t>
      </w:r>
    </w:p>
    <w:p w14:paraId="5EE3ADC2" w14:textId="77777777" w:rsidR="00DD0114" w:rsidRPr="00D165EC" w:rsidRDefault="006D6EB5" w:rsidP="002278E1">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lastRenderedPageBreak/>
        <w:t>Osoba koja nije podnijela pravodobnu i urednu prijavu ili ne ispunjava formalne uvjete iz ovog oglasa, ne smatra se kandidatom prijavljenim na oglas i njezina se prijava neće razmatrati, niti će podnositelji nepotpunih prijava biti pozvani na dopunu prijave.</w:t>
      </w:r>
    </w:p>
    <w:p w14:paraId="56CFD462" w14:textId="64CCA76E" w:rsidR="00DD0114" w:rsidRPr="00D165EC" w:rsidRDefault="006D6EB5" w:rsidP="002278E1">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 xml:space="preserve">Način obavljanja prethodne provjere znanja i sposobnosti kandidata, vrijeme i mjesto održavanja prethodne provjere znanja i sposobnosti kandidata, područje provjere, te pravni i drugi izvori za pripremanje kandidata za provjeru biti će objavljeni na internet stranici </w:t>
      </w:r>
      <w:r w:rsidR="00EC4A21">
        <w:rPr>
          <w:rFonts w:ascii="Times New Roman" w:hAnsi="Times New Roman" w:cs="Times New Roman"/>
          <w:sz w:val="24"/>
          <w:szCs w:val="24"/>
        </w:rPr>
        <w:t>(</w:t>
      </w:r>
      <w:hyperlink r:id="rId9" w:history="1">
        <w:r w:rsidR="000E03B3" w:rsidRPr="003F5818">
          <w:rPr>
            <w:rStyle w:val="Hiperveza"/>
            <w:rFonts w:ascii="Times New Roman" w:hAnsi="Times New Roman" w:cs="Times New Roman"/>
            <w:sz w:val="24"/>
            <w:szCs w:val="24"/>
          </w:rPr>
          <w:t>http://opcina-negoslavci.hr</w:t>
        </w:r>
      </w:hyperlink>
      <w:r w:rsidR="00EC4A21">
        <w:rPr>
          <w:rFonts w:ascii="Times New Roman" w:hAnsi="Times New Roman" w:cs="Times New Roman"/>
          <w:sz w:val="24"/>
          <w:szCs w:val="24"/>
        </w:rPr>
        <w:t xml:space="preserve">) </w:t>
      </w:r>
      <w:r w:rsidRPr="00D165EC">
        <w:rPr>
          <w:rFonts w:ascii="Times New Roman" w:hAnsi="Times New Roman" w:cs="Times New Roman"/>
          <w:sz w:val="24"/>
          <w:szCs w:val="24"/>
        </w:rPr>
        <w:t xml:space="preserve">i na oglasnoj ploči Općine </w:t>
      </w:r>
      <w:r w:rsidR="00765AB2">
        <w:rPr>
          <w:rFonts w:ascii="Times New Roman" w:hAnsi="Times New Roman" w:cs="Times New Roman"/>
          <w:sz w:val="24"/>
          <w:szCs w:val="24"/>
        </w:rPr>
        <w:t>Negoslavci</w:t>
      </w:r>
      <w:r w:rsidRPr="00D165EC">
        <w:rPr>
          <w:rFonts w:ascii="Times New Roman" w:hAnsi="Times New Roman" w:cs="Times New Roman"/>
          <w:sz w:val="24"/>
          <w:szCs w:val="24"/>
        </w:rPr>
        <w:t xml:space="preserve"> prije održavanja prethodne provjere. </w:t>
      </w:r>
    </w:p>
    <w:p w14:paraId="4972D7BB" w14:textId="15AA4B0C" w:rsidR="00DD0114" w:rsidRPr="00765AB2" w:rsidRDefault="006D6EB5" w:rsidP="00765AB2">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 xml:space="preserve">S kandidatima prijavljenim na oglas provesti će se testiranje, radi provjere znanja i sposobnosti bitnih za obavljanje poslova radnog mjesta za koje se primaju. </w:t>
      </w:r>
      <w:r w:rsidRPr="00765AB2">
        <w:rPr>
          <w:rFonts w:ascii="Times New Roman" w:hAnsi="Times New Roman" w:cs="Times New Roman"/>
          <w:sz w:val="24"/>
          <w:szCs w:val="24"/>
        </w:rPr>
        <w:t xml:space="preserve">Ako kandidat ne pristupi prethodnoj provjeri znanja, smatra se da je povukao prijavu na oglas. </w:t>
      </w:r>
    </w:p>
    <w:p w14:paraId="01CF20D8" w14:textId="22658463" w:rsidR="00DD0114" w:rsidRPr="00D165EC" w:rsidRDefault="006D6EB5" w:rsidP="002278E1">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 xml:space="preserve">Na internet stranici Općine </w:t>
      </w:r>
      <w:r w:rsidR="002278E1">
        <w:rPr>
          <w:rFonts w:ascii="Times New Roman" w:hAnsi="Times New Roman" w:cs="Times New Roman"/>
          <w:sz w:val="24"/>
          <w:szCs w:val="24"/>
        </w:rPr>
        <w:t>Negoslavci</w:t>
      </w:r>
      <w:r w:rsidRPr="00D165EC">
        <w:rPr>
          <w:rFonts w:ascii="Times New Roman" w:hAnsi="Times New Roman" w:cs="Times New Roman"/>
          <w:sz w:val="24"/>
          <w:szCs w:val="24"/>
        </w:rPr>
        <w:t xml:space="preserve"> (</w:t>
      </w:r>
      <w:hyperlink r:id="rId10" w:history="1">
        <w:r w:rsidR="00765AB2" w:rsidRPr="00EF5D5F">
          <w:rPr>
            <w:rStyle w:val="Hiperveza"/>
            <w:rFonts w:ascii="Times New Roman" w:hAnsi="Times New Roman" w:cs="Times New Roman"/>
            <w:sz w:val="24"/>
            <w:szCs w:val="24"/>
          </w:rPr>
          <w:t>http://opcina-negoslavci.hr</w:t>
        </w:r>
      </w:hyperlink>
      <w:r w:rsidR="00765AB2">
        <w:rPr>
          <w:rFonts w:ascii="Times New Roman" w:hAnsi="Times New Roman" w:cs="Times New Roman"/>
          <w:sz w:val="24"/>
          <w:szCs w:val="24"/>
        </w:rPr>
        <w:t xml:space="preserve">) </w:t>
      </w:r>
      <w:r w:rsidRPr="00D165EC">
        <w:rPr>
          <w:rFonts w:ascii="Times New Roman" w:hAnsi="Times New Roman" w:cs="Times New Roman"/>
          <w:sz w:val="24"/>
          <w:szCs w:val="24"/>
        </w:rPr>
        <w:t>biti će dostupan opis poslova i podaci o plaći radnog mjesta koje se popunjava.</w:t>
      </w:r>
    </w:p>
    <w:p w14:paraId="1866C03F" w14:textId="4CBE56F9" w:rsidR="00DD0114" w:rsidRPr="00D165EC" w:rsidRDefault="006D6EB5" w:rsidP="00F467F9">
      <w:pPr>
        <w:pStyle w:val="Odlomakpopisa"/>
        <w:spacing w:before="100" w:beforeAutospacing="1" w:after="100" w:afterAutospacing="1" w:line="240" w:lineRule="auto"/>
        <w:ind w:firstLine="696"/>
        <w:jc w:val="both"/>
        <w:rPr>
          <w:rFonts w:ascii="Times New Roman" w:hAnsi="Times New Roman" w:cs="Times New Roman"/>
          <w:sz w:val="24"/>
          <w:szCs w:val="24"/>
        </w:rPr>
      </w:pPr>
      <w:r w:rsidRPr="00D165EC">
        <w:rPr>
          <w:rFonts w:ascii="Times New Roman" w:hAnsi="Times New Roman" w:cs="Times New Roman"/>
          <w:sz w:val="24"/>
          <w:szCs w:val="24"/>
        </w:rPr>
        <w:t xml:space="preserve"> </w:t>
      </w:r>
      <w:r w:rsidR="00FA0F82" w:rsidRPr="00FA0F82">
        <w:rPr>
          <w:rFonts w:ascii="Times New Roman" w:hAnsi="Times New Roman" w:cs="Times New Roman"/>
          <w:sz w:val="24"/>
          <w:szCs w:val="24"/>
        </w:rPr>
        <w:t xml:space="preserve">Pisane prijave na </w:t>
      </w:r>
      <w:r w:rsidR="00692E8C">
        <w:rPr>
          <w:rFonts w:ascii="Times New Roman" w:hAnsi="Times New Roman" w:cs="Times New Roman"/>
          <w:sz w:val="24"/>
          <w:szCs w:val="24"/>
        </w:rPr>
        <w:t>Oglas</w:t>
      </w:r>
      <w:r w:rsidR="00FA0F82" w:rsidRPr="00FA0F82">
        <w:rPr>
          <w:rFonts w:ascii="Times New Roman" w:hAnsi="Times New Roman" w:cs="Times New Roman"/>
          <w:sz w:val="24"/>
          <w:szCs w:val="24"/>
        </w:rPr>
        <w:t xml:space="preserve">, vlastoručno potpisane od strane podnositelja prijave, s navedenom kontakt adresom i telefonskim brojem te s dokazima o ispunjavanju uvjeta, podnose se u roku od 8 dana od dana objave </w:t>
      </w:r>
      <w:r w:rsidRPr="00D165EC">
        <w:rPr>
          <w:rFonts w:ascii="Times New Roman" w:hAnsi="Times New Roman" w:cs="Times New Roman"/>
          <w:sz w:val="24"/>
          <w:szCs w:val="24"/>
        </w:rPr>
        <w:t xml:space="preserve">oglasa na stranicama Hrvatskog zavoda za zapošljavanje na adresu: </w:t>
      </w:r>
    </w:p>
    <w:p w14:paraId="063B275D" w14:textId="77777777" w:rsidR="00DD0114" w:rsidRPr="00D165EC" w:rsidRDefault="00DD0114" w:rsidP="00D165EC">
      <w:pPr>
        <w:pStyle w:val="Odlomakpopisa"/>
        <w:spacing w:before="100" w:beforeAutospacing="1" w:after="100" w:afterAutospacing="1" w:line="240" w:lineRule="auto"/>
        <w:jc w:val="both"/>
        <w:rPr>
          <w:rFonts w:ascii="Times New Roman" w:hAnsi="Times New Roman" w:cs="Times New Roman"/>
          <w:sz w:val="24"/>
          <w:szCs w:val="24"/>
        </w:rPr>
      </w:pPr>
    </w:p>
    <w:p w14:paraId="4E28E977" w14:textId="324BE93C" w:rsidR="00FA4C39" w:rsidRPr="00784888" w:rsidRDefault="006D6EB5" w:rsidP="002278E1">
      <w:pPr>
        <w:pStyle w:val="Odlomakpopisa"/>
        <w:spacing w:before="100" w:beforeAutospacing="1" w:after="100" w:afterAutospacing="1" w:line="240" w:lineRule="auto"/>
        <w:jc w:val="center"/>
        <w:rPr>
          <w:rFonts w:ascii="Times New Roman" w:hAnsi="Times New Roman" w:cs="Times New Roman"/>
          <w:b/>
          <w:bCs/>
          <w:sz w:val="24"/>
          <w:szCs w:val="24"/>
        </w:rPr>
      </w:pPr>
      <w:r w:rsidRPr="00784888">
        <w:rPr>
          <w:rFonts w:ascii="Times New Roman" w:hAnsi="Times New Roman" w:cs="Times New Roman"/>
          <w:b/>
          <w:bCs/>
          <w:sz w:val="24"/>
          <w:szCs w:val="24"/>
        </w:rPr>
        <w:t xml:space="preserve">Općina </w:t>
      </w:r>
      <w:r w:rsidR="00ED7C21" w:rsidRPr="00784888">
        <w:rPr>
          <w:rFonts w:ascii="Times New Roman" w:hAnsi="Times New Roman" w:cs="Times New Roman"/>
          <w:b/>
          <w:bCs/>
          <w:sz w:val="24"/>
          <w:szCs w:val="24"/>
        </w:rPr>
        <w:t xml:space="preserve">Negoslavci </w:t>
      </w:r>
    </w:p>
    <w:p w14:paraId="6F2D275C" w14:textId="253F8388" w:rsidR="00FA4C39" w:rsidRPr="00784888" w:rsidRDefault="00ED7C21" w:rsidP="002278E1">
      <w:pPr>
        <w:pStyle w:val="Odlomakpopisa"/>
        <w:spacing w:before="100" w:beforeAutospacing="1" w:after="100" w:afterAutospacing="1" w:line="240" w:lineRule="auto"/>
        <w:jc w:val="center"/>
        <w:rPr>
          <w:rFonts w:ascii="Times New Roman" w:hAnsi="Times New Roman" w:cs="Times New Roman"/>
          <w:b/>
          <w:bCs/>
          <w:sz w:val="24"/>
          <w:szCs w:val="24"/>
        </w:rPr>
      </w:pPr>
      <w:r w:rsidRPr="00784888">
        <w:rPr>
          <w:rFonts w:ascii="Times New Roman" w:hAnsi="Times New Roman" w:cs="Times New Roman"/>
          <w:b/>
          <w:bCs/>
          <w:sz w:val="24"/>
          <w:szCs w:val="24"/>
        </w:rPr>
        <w:t xml:space="preserve">Vukovarska 7 </w:t>
      </w:r>
      <w:r w:rsidR="006D6EB5" w:rsidRPr="00784888">
        <w:rPr>
          <w:rFonts w:ascii="Times New Roman" w:hAnsi="Times New Roman" w:cs="Times New Roman"/>
          <w:b/>
          <w:bCs/>
          <w:sz w:val="24"/>
          <w:szCs w:val="24"/>
        </w:rPr>
        <w:t xml:space="preserve"> </w:t>
      </w:r>
    </w:p>
    <w:p w14:paraId="45C1ED4B" w14:textId="10A5BEFE" w:rsidR="00E20B64" w:rsidRPr="00784888" w:rsidRDefault="006D6EB5" w:rsidP="002278E1">
      <w:pPr>
        <w:pStyle w:val="Odlomakpopisa"/>
        <w:spacing w:before="100" w:beforeAutospacing="1" w:after="100" w:afterAutospacing="1" w:line="240" w:lineRule="auto"/>
        <w:jc w:val="center"/>
        <w:rPr>
          <w:rFonts w:ascii="Times New Roman" w:hAnsi="Times New Roman" w:cs="Times New Roman"/>
          <w:b/>
          <w:bCs/>
          <w:sz w:val="24"/>
          <w:szCs w:val="24"/>
        </w:rPr>
      </w:pPr>
      <w:r w:rsidRPr="00784888">
        <w:rPr>
          <w:rFonts w:ascii="Times New Roman" w:hAnsi="Times New Roman" w:cs="Times New Roman"/>
          <w:b/>
          <w:bCs/>
          <w:sz w:val="24"/>
          <w:szCs w:val="24"/>
        </w:rPr>
        <w:t xml:space="preserve">32 </w:t>
      </w:r>
      <w:r w:rsidR="00ED7C21" w:rsidRPr="00784888">
        <w:rPr>
          <w:rFonts w:ascii="Times New Roman" w:hAnsi="Times New Roman" w:cs="Times New Roman"/>
          <w:b/>
          <w:bCs/>
          <w:sz w:val="24"/>
          <w:szCs w:val="24"/>
        </w:rPr>
        <w:t>239</w:t>
      </w:r>
      <w:r w:rsidRPr="00784888">
        <w:rPr>
          <w:rFonts w:ascii="Times New Roman" w:hAnsi="Times New Roman" w:cs="Times New Roman"/>
          <w:b/>
          <w:bCs/>
          <w:sz w:val="24"/>
          <w:szCs w:val="24"/>
        </w:rPr>
        <w:t xml:space="preserve"> </w:t>
      </w:r>
      <w:r w:rsidR="00ED7C21" w:rsidRPr="00784888">
        <w:rPr>
          <w:rFonts w:ascii="Times New Roman" w:hAnsi="Times New Roman" w:cs="Times New Roman"/>
          <w:b/>
          <w:bCs/>
          <w:sz w:val="24"/>
          <w:szCs w:val="24"/>
        </w:rPr>
        <w:t>Negoslavci</w:t>
      </w:r>
    </w:p>
    <w:p w14:paraId="419CCDCC" w14:textId="77777777" w:rsidR="00FA4C39" w:rsidRDefault="00FA4C39" w:rsidP="002278E1">
      <w:pPr>
        <w:pStyle w:val="Odlomakpopisa"/>
        <w:spacing w:before="100" w:beforeAutospacing="1" w:after="100" w:afterAutospacing="1" w:line="240" w:lineRule="auto"/>
        <w:jc w:val="center"/>
        <w:rPr>
          <w:rFonts w:ascii="Times New Roman" w:hAnsi="Times New Roman" w:cs="Times New Roman"/>
          <w:sz w:val="24"/>
          <w:szCs w:val="24"/>
        </w:rPr>
      </w:pPr>
    </w:p>
    <w:p w14:paraId="0ABC6A8B" w14:textId="1E15CF64" w:rsidR="00F467F9" w:rsidRDefault="006D6EB5" w:rsidP="002278E1">
      <w:pPr>
        <w:pStyle w:val="Odlomakpopisa"/>
        <w:spacing w:before="100" w:beforeAutospacing="1" w:after="100" w:afterAutospacing="1" w:line="240" w:lineRule="auto"/>
        <w:jc w:val="center"/>
        <w:rPr>
          <w:rFonts w:ascii="Times New Roman" w:hAnsi="Times New Roman" w:cs="Times New Roman"/>
          <w:sz w:val="24"/>
          <w:szCs w:val="24"/>
        </w:rPr>
      </w:pPr>
      <w:r w:rsidRPr="00D165EC">
        <w:rPr>
          <w:rFonts w:ascii="Times New Roman" w:hAnsi="Times New Roman" w:cs="Times New Roman"/>
          <w:sz w:val="24"/>
          <w:szCs w:val="24"/>
        </w:rPr>
        <w:t xml:space="preserve"> s obveznom naznakom: </w:t>
      </w:r>
    </w:p>
    <w:p w14:paraId="4A3BDFD6" w14:textId="40B4D890" w:rsidR="00ED7C21" w:rsidRPr="00D165EC" w:rsidRDefault="006D6EB5" w:rsidP="002278E1">
      <w:pPr>
        <w:pStyle w:val="Odlomakpopisa"/>
        <w:spacing w:before="100" w:beforeAutospacing="1" w:after="100" w:afterAutospacing="1" w:line="240" w:lineRule="auto"/>
        <w:jc w:val="center"/>
        <w:rPr>
          <w:rFonts w:ascii="Times New Roman" w:hAnsi="Times New Roman" w:cs="Times New Roman"/>
          <w:sz w:val="24"/>
          <w:szCs w:val="24"/>
        </w:rPr>
      </w:pPr>
      <w:r w:rsidRPr="00D165EC">
        <w:rPr>
          <w:rFonts w:ascii="Times New Roman" w:hAnsi="Times New Roman" w:cs="Times New Roman"/>
          <w:sz w:val="24"/>
          <w:szCs w:val="24"/>
        </w:rPr>
        <w:t xml:space="preserve">„Oglas za prijam u službu u Jedinstveni upravni odjel Općine </w:t>
      </w:r>
      <w:r w:rsidR="00ED7C21" w:rsidRPr="00D165EC">
        <w:rPr>
          <w:rFonts w:ascii="Times New Roman" w:hAnsi="Times New Roman" w:cs="Times New Roman"/>
          <w:sz w:val="24"/>
          <w:szCs w:val="24"/>
        </w:rPr>
        <w:t>Negoslavci</w:t>
      </w:r>
      <w:r w:rsidRPr="00D165EC">
        <w:rPr>
          <w:rFonts w:ascii="Times New Roman" w:hAnsi="Times New Roman" w:cs="Times New Roman"/>
          <w:sz w:val="24"/>
          <w:szCs w:val="24"/>
        </w:rPr>
        <w:t xml:space="preserve"> - </w:t>
      </w:r>
      <w:r w:rsidR="00314781">
        <w:rPr>
          <w:rFonts w:ascii="Times New Roman" w:hAnsi="Times New Roman" w:cs="Times New Roman"/>
          <w:b/>
          <w:bCs/>
          <w:sz w:val="24"/>
          <w:szCs w:val="24"/>
        </w:rPr>
        <w:t>VIŠI REFERENT/ICA</w:t>
      </w:r>
      <w:r w:rsidRPr="00D165EC">
        <w:rPr>
          <w:rFonts w:ascii="Times New Roman" w:hAnsi="Times New Roman" w:cs="Times New Roman"/>
          <w:sz w:val="24"/>
          <w:szCs w:val="24"/>
        </w:rPr>
        <w:t xml:space="preserve"> – VODITELJ/ICA PROJEKTA“ ili </w:t>
      </w:r>
      <w:r w:rsidR="00784888">
        <w:rPr>
          <w:rFonts w:ascii="Times New Roman" w:hAnsi="Times New Roman" w:cs="Times New Roman"/>
          <w:sz w:val="24"/>
          <w:szCs w:val="24"/>
        </w:rPr>
        <w:t>–</w:t>
      </w:r>
      <w:r w:rsidRPr="00D165EC">
        <w:rPr>
          <w:rFonts w:ascii="Times New Roman" w:hAnsi="Times New Roman" w:cs="Times New Roman"/>
          <w:sz w:val="24"/>
          <w:szCs w:val="24"/>
        </w:rPr>
        <w:t xml:space="preserve"> </w:t>
      </w:r>
      <w:r w:rsidR="00314781">
        <w:rPr>
          <w:rFonts w:ascii="Times New Roman" w:hAnsi="Times New Roman" w:cs="Times New Roman"/>
          <w:b/>
          <w:bCs/>
          <w:sz w:val="24"/>
          <w:szCs w:val="24"/>
        </w:rPr>
        <w:t>VIŠI REFERENT/ICA</w:t>
      </w:r>
      <w:r w:rsidR="00314781" w:rsidRPr="00212EBB">
        <w:rPr>
          <w:rFonts w:ascii="Times New Roman" w:hAnsi="Times New Roman" w:cs="Times New Roman"/>
          <w:b/>
          <w:bCs/>
          <w:sz w:val="24"/>
          <w:szCs w:val="24"/>
        </w:rPr>
        <w:t xml:space="preserve"> </w:t>
      </w:r>
      <w:r w:rsidRPr="00D165EC">
        <w:rPr>
          <w:rFonts w:ascii="Times New Roman" w:hAnsi="Times New Roman" w:cs="Times New Roman"/>
          <w:sz w:val="24"/>
          <w:szCs w:val="24"/>
        </w:rPr>
        <w:t>ASISTENT/ICA PROJEKTA“ (upisati radno mjesto za koje se podnosi prijava)</w:t>
      </w:r>
    </w:p>
    <w:p w14:paraId="13E492FA" w14:textId="7A131C91" w:rsidR="00DD0114" w:rsidRPr="00D165EC" w:rsidRDefault="006D6EB5" w:rsidP="002278E1">
      <w:pPr>
        <w:pStyle w:val="Odlomakpopisa"/>
        <w:spacing w:before="100" w:beforeAutospacing="1" w:after="100" w:afterAutospacing="1" w:line="240" w:lineRule="auto"/>
        <w:jc w:val="center"/>
        <w:rPr>
          <w:rFonts w:ascii="Times New Roman" w:hAnsi="Times New Roman" w:cs="Times New Roman"/>
          <w:sz w:val="24"/>
          <w:szCs w:val="24"/>
        </w:rPr>
      </w:pPr>
      <w:r w:rsidRPr="00D165EC">
        <w:rPr>
          <w:rFonts w:ascii="Times New Roman" w:hAnsi="Times New Roman" w:cs="Times New Roman"/>
          <w:sz w:val="24"/>
          <w:szCs w:val="24"/>
        </w:rPr>
        <w:t>- NE OTVARAJ-</w:t>
      </w:r>
    </w:p>
    <w:p w14:paraId="3BFECB93" w14:textId="77777777" w:rsidR="00DD0114" w:rsidRPr="00D165EC" w:rsidRDefault="00DD0114" w:rsidP="00D165EC">
      <w:pPr>
        <w:pStyle w:val="Odlomakpopisa"/>
        <w:spacing w:before="100" w:beforeAutospacing="1" w:after="100" w:afterAutospacing="1" w:line="240" w:lineRule="auto"/>
        <w:jc w:val="both"/>
        <w:rPr>
          <w:rFonts w:ascii="Times New Roman" w:hAnsi="Times New Roman" w:cs="Times New Roman"/>
          <w:sz w:val="24"/>
          <w:szCs w:val="24"/>
        </w:rPr>
      </w:pPr>
    </w:p>
    <w:p w14:paraId="3DE4721A" w14:textId="11221DD7" w:rsidR="00F62B6F" w:rsidRPr="00D165EC" w:rsidRDefault="00FA0F82" w:rsidP="008843F3">
      <w:pPr>
        <w:pStyle w:val="Odlomakpopisa"/>
        <w:spacing w:before="100" w:beforeAutospacing="1" w:after="100" w:afterAutospacing="1" w:line="240" w:lineRule="auto"/>
        <w:ind w:firstLine="696"/>
        <w:jc w:val="both"/>
        <w:rPr>
          <w:rFonts w:ascii="Times New Roman" w:hAnsi="Times New Roman" w:cs="Times New Roman"/>
          <w:sz w:val="24"/>
          <w:szCs w:val="24"/>
        </w:rPr>
      </w:pPr>
      <w:r w:rsidRPr="00FA0F82">
        <w:rPr>
          <w:rFonts w:ascii="Times New Roman" w:hAnsi="Times New Roman" w:cs="Times New Roman"/>
          <w:sz w:val="24"/>
          <w:szCs w:val="24"/>
        </w:rPr>
        <w:t xml:space="preserve">Kandidati će o rezultatima </w:t>
      </w:r>
      <w:r w:rsidR="00715D4E">
        <w:rPr>
          <w:rFonts w:ascii="Times New Roman" w:hAnsi="Times New Roman" w:cs="Times New Roman"/>
          <w:sz w:val="24"/>
          <w:szCs w:val="24"/>
        </w:rPr>
        <w:t>Oglasa</w:t>
      </w:r>
      <w:r w:rsidRPr="00FA0F82">
        <w:rPr>
          <w:rFonts w:ascii="Times New Roman" w:hAnsi="Times New Roman" w:cs="Times New Roman"/>
          <w:sz w:val="24"/>
          <w:szCs w:val="24"/>
        </w:rPr>
        <w:t xml:space="preserve"> biti obaviješteni u zakonskom roku.</w:t>
      </w:r>
      <w:r w:rsidR="006D6EB5" w:rsidRPr="00D165EC">
        <w:rPr>
          <w:rFonts w:ascii="Times New Roman" w:hAnsi="Times New Roman" w:cs="Times New Roman"/>
          <w:sz w:val="24"/>
          <w:szCs w:val="24"/>
        </w:rPr>
        <w:t xml:space="preserve"> Po raspisanom oglasu ne mora se izvršiti izbor te se u tom slučaju donosi </w:t>
      </w:r>
      <w:r>
        <w:rPr>
          <w:rFonts w:ascii="Times New Roman" w:hAnsi="Times New Roman" w:cs="Times New Roman"/>
          <w:sz w:val="24"/>
          <w:szCs w:val="24"/>
        </w:rPr>
        <w:t>O</w:t>
      </w:r>
      <w:r w:rsidR="006D6EB5" w:rsidRPr="00D165EC">
        <w:rPr>
          <w:rFonts w:ascii="Times New Roman" w:hAnsi="Times New Roman" w:cs="Times New Roman"/>
          <w:sz w:val="24"/>
          <w:szCs w:val="24"/>
        </w:rPr>
        <w:t>dluka o poništenju oglasa</w:t>
      </w:r>
      <w:r>
        <w:rPr>
          <w:rFonts w:ascii="Times New Roman" w:hAnsi="Times New Roman" w:cs="Times New Roman"/>
          <w:sz w:val="24"/>
          <w:szCs w:val="24"/>
        </w:rPr>
        <w:t>.</w:t>
      </w:r>
      <w:r w:rsidR="006D6EB5" w:rsidRPr="00D165EC">
        <w:rPr>
          <w:rFonts w:ascii="Times New Roman" w:hAnsi="Times New Roman" w:cs="Times New Roman"/>
          <w:sz w:val="24"/>
          <w:szCs w:val="24"/>
        </w:rPr>
        <w:t xml:space="preserve"> Protiv odluke o poništenju oglasa nije dopušteno podnošenje pravnih lijekova. </w:t>
      </w:r>
    </w:p>
    <w:p w14:paraId="1E2EFD0B" w14:textId="77777777" w:rsidR="00F62B6F" w:rsidRPr="00D165EC" w:rsidRDefault="00F62B6F" w:rsidP="00D165EC">
      <w:pPr>
        <w:pStyle w:val="Odlomakpopisa"/>
        <w:spacing w:before="100" w:beforeAutospacing="1" w:after="100" w:afterAutospacing="1" w:line="240" w:lineRule="auto"/>
        <w:jc w:val="both"/>
        <w:rPr>
          <w:rFonts w:ascii="Times New Roman" w:hAnsi="Times New Roman" w:cs="Times New Roman"/>
          <w:sz w:val="24"/>
          <w:szCs w:val="24"/>
        </w:rPr>
      </w:pPr>
    </w:p>
    <w:p w14:paraId="38302282" w14:textId="77777777" w:rsidR="00F62B6F" w:rsidRPr="00ED7C21" w:rsidRDefault="00F62B6F" w:rsidP="00F62B6F">
      <w:pPr>
        <w:pStyle w:val="Odlomakpopisa"/>
        <w:spacing w:before="100" w:beforeAutospacing="1" w:after="100" w:afterAutospacing="1" w:line="240" w:lineRule="auto"/>
        <w:rPr>
          <w:rFonts w:ascii="Times New Roman" w:hAnsi="Times New Roman" w:cs="Times New Roman"/>
          <w:sz w:val="24"/>
          <w:szCs w:val="24"/>
        </w:rPr>
      </w:pPr>
    </w:p>
    <w:p w14:paraId="4FBF06BA" w14:textId="77777777" w:rsidR="007E470F" w:rsidRDefault="006D6EB5" w:rsidP="007E470F">
      <w:pPr>
        <w:pStyle w:val="Odlomakpopisa"/>
        <w:spacing w:before="100" w:beforeAutospacing="1" w:after="100" w:afterAutospacing="1" w:line="240" w:lineRule="auto"/>
        <w:ind w:left="4253"/>
        <w:jc w:val="right"/>
        <w:rPr>
          <w:rFonts w:ascii="Times New Roman" w:hAnsi="Times New Roman" w:cs="Times New Roman"/>
          <w:b/>
          <w:bCs/>
          <w:sz w:val="24"/>
          <w:szCs w:val="24"/>
        </w:rPr>
      </w:pPr>
      <w:r w:rsidRPr="00FA0F82">
        <w:rPr>
          <w:rFonts w:ascii="Times New Roman" w:hAnsi="Times New Roman" w:cs="Times New Roman"/>
          <w:b/>
          <w:bCs/>
          <w:sz w:val="24"/>
          <w:szCs w:val="24"/>
        </w:rPr>
        <w:t xml:space="preserve">PROČELNICA </w:t>
      </w:r>
      <w:r w:rsidR="007E470F">
        <w:rPr>
          <w:rFonts w:ascii="Times New Roman" w:hAnsi="Times New Roman" w:cs="Times New Roman"/>
          <w:b/>
          <w:bCs/>
          <w:sz w:val="24"/>
          <w:szCs w:val="24"/>
        </w:rPr>
        <w:t>JUO</w:t>
      </w:r>
    </w:p>
    <w:p w14:paraId="5C5BF61E" w14:textId="77777777" w:rsidR="009F60C0" w:rsidRDefault="007E470F" w:rsidP="009F60C0">
      <w:pPr>
        <w:pStyle w:val="potpis-desno"/>
        <w:jc w:val="right"/>
        <w:rPr>
          <w:color w:val="000000"/>
        </w:rPr>
      </w:pPr>
      <w:r>
        <w:rPr>
          <w:b/>
          <w:bCs/>
        </w:rPr>
        <w:t xml:space="preserve">               </w:t>
      </w:r>
      <w:r w:rsidR="009F60C0">
        <w:rPr>
          <w:color w:val="000000"/>
        </w:rPr>
        <w:t xml:space="preserve">Marina </w:t>
      </w:r>
      <w:proofErr w:type="spellStart"/>
      <w:r w:rsidR="009F60C0">
        <w:rPr>
          <w:color w:val="000000"/>
        </w:rPr>
        <w:t>Stojnović</w:t>
      </w:r>
      <w:proofErr w:type="spellEnd"/>
      <w:r w:rsidR="009F60C0">
        <w:rPr>
          <w:color w:val="000000"/>
        </w:rPr>
        <w:t xml:space="preserve">, </w:t>
      </w:r>
      <w:proofErr w:type="spellStart"/>
      <w:r w:rsidR="009F60C0">
        <w:rPr>
          <w:color w:val="000000"/>
        </w:rPr>
        <w:t>univ.mag.iur</w:t>
      </w:r>
      <w:proofErr w:type="spellEnd"/>
    </w:p>
    <w:p w14:paraId="1020E900" w14:textId="4EFDCD5D" w:rsidR="00F671F7" w:rsidRPr="00ED7C21" w:rsidRDefault="00F671F7" w:rsidP="007E470F">
      <w:pPr>
        <w:pStyle w:val="Odlomakpopisa"/>
        <w:spacing w:before="100" w:beforeAutospacing="1" w:after="100" w:afterAutospacing="1" w:line="240" w:lineRule="auto"/>
        <w:ind w:left="4253"/>
        <w:jc w:val="right"/>
        <w:rPr>
          <w:rFonts w:ascii="Times New Roman" w:eastAsia="Times New Roman" w:hAnsi="Times New Roman" w:cs="Times New Roman"/>
          <w:bCs/>
          <w:sz w:val="24"/>
          <w:szCs w:val="24"/>
          <w:lang w:eastAsia="hr-HR"/>
        </w:rPr>
      </w:pPr>
      <w:r w:rsidRPr="00ED7C21">
        <w:rPr>
          <w:rFonts w:ascii="Times New Roman" w:eastAsia="Times New Roman" w:hAnsi="Times New Roman" w:cs="Times New Roman"/>
          <w:bCs/>
          <w:sz w:val="24"/>
          <w:szCs w:val="24"/>
          <w:lang w:eastAsia="hr-HR"/>
        </w:rPr>
        <w:tab/>
      </w:r>
      <w:bookmarkEnd w:id="0"/>
    </w:p>
    <w:sectPr w:rsidR="00F671F7" w:rsidRPr="00ED7C21" w:rsidSect="00F467F9">
      <w:pgSz w:w="11906" w:h="16838"/>
      <w:pgMar w:top="851"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7BBA" w14:textId="77777777" w:rsidR="005C00C2" w:rsidRDefault="005C00C2" w:rsidP="001A185C">
      <w:pPr>
        <w:spacing w:after="0" w:line="240" w:lineRule="auto"/>
      </w:pPr>
      <w:r>
        <w:separator/>
      </w:r>
    </w:p>
  </w:endnote>
  <w:endnote w:type="continuationSeparator" w:id="0">
    <w:p w14:paraId="3C06FB95" w14:textId="77777777" w:rsidR="005C00C2" w:rsidRDefault="005C00C2" w:rsidP="001A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A50B" w14:textId="77777777" w:rsidR="005C00C2" w:rsidRDefault="005C00C2" w:rsidP="001A185C">
      <w:pPr>
        <w:spacing w:after="0" w:line="240" w:lineRule="auto"/>
      </w:pPr>
      <w:r>
        <w:separator/>
      </w:r>
    </w:p>
  </w:footnote>
  <w:footnote w:type="continuationSeparator" w:id="0">
    <w:p w14:paraId="49C328C3" w14:textId="77777777" w:rsidR="005C00C2" w:rsidRDefault="005C00C2" w:rsidP="001A1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2C97"/>
    <w:multiLevelType w:val="hybridMultilevel"/>
    <w:tmpl w:val="CDF6D460"/>
    <w:lvl w:ilvl="0" w:tplc="A68CB9D6">
      <w:start w:val="1"/>
      <w:numFmt w:val="decimal"/>
      <w:lvlText w:val="%1."/>
      <w:lvlJc w:val="left"/>
      <w:pPr>
        <w:ind w:left="9780" w:hanging="360"/>
      </w:pPr>
      <w:rPr>
        <w:rFonts w:hint="default"/>
        <w:color w:val="424242"/>
      </w:rPr>
    </w:lvl>
    <w:lvl w:ilvl="1" w:tplc="041A0019" w:tentative="1">
      <w:start w:val="1"/>
      <w:numFmt w:val="lowerLetter"/>
      <w:lvlText w:val="%2."/>
      <w:lvlJc w:val="left"/>
      <w:pPr>
        <w:ind w:left="10500" w:hanging="360"/>
      </w:pPr>
    </w:lvl>
    <w:lvl w:ilvl="2" w:tplc="041A001B" w:tentative="1">
      <w:start w:val="1"/>
      <w:numFmt w:val="lowerRoman"/>
      <w:lvlText w:val="%3."/>
      <w:lvlJc w:val="right"/>
      <w:pPr>
        <w:ind w:left="11220" w:hanging="180"/>
      </w:pPr>
    </w:lvl>
    <w:lvl w:ilvl="3" w:tplc="041A000F" w:tentative="1">
      <w:start w:val="1"/>
      <w:numFmt w:val="decimal"/>
      <w:lvlText w:val="%4."/>
      <w:lvlJc w:val="left"/>
      <w:pPr>
        <w:ind w:left="11940" w:hanging="360"/>
      </w:pPr>
    </w:lvl>
    <w:lvl w:ilvl="4" w:tplc="041A0019" w:tentative="1">
      <w:start w:val="1"/>
      <w:numFmt w:val="lowerLetter"/>
      <w:lvlText w:val="%5."/>
      <w:lvlJc w:val="left"/>
      <w:pPr>
        <w:ind w:left="12660" w:hanging="360"/>
      </w:pPr>
    </w:lvl>
    <w:lvl w:ilvl="5" w:tplc="041A001B" w:tentative="1">
      <w:start w:val="1"/>
      <w:numFmt w:val="lowerRoman"/>
      <w:lvlText w:val="%6."/>
      <w:lvlJc w:val="right"/>
      <w:pPr>
        <w:ind w:left="13380" w:hanging="180"/>
      </w:pPr>
    </w:lvl>
    <w:lvl w:ilvl="6" w:tplc="041A000F" w:tentative="1">
      <w:start w:val="1"/>
      <w:numFmt w:val="decimal"/>
      <w:lvlText w:val="%7."/>
      <w:lvlJc w:val="left"/>
      <w:pPr>
        <w:ind w:left="14100" w:hanging="360"/>
      </w:pPr>
    </w:lvl>
    <w:lvl w:ilvl="7" w:tplc="041A0019" w:tentative="1">
      <w:start w:val="1"/>
      <w:numFmt w:val="lowerLetter"/>
      <w:lvlText w:val="%8."/>
      <w:lvlJc w:val="left"/>
      <w:pPr>
        <w:ind w:left="14820" w:hanging="360"/>
      </w:pPr>
    </w:lvl>
    <w:lvl w:ilvl="8" w:tplc="041A001B" w:tentative="1">
      <w:start w:val="1"/>
      <w:numFmt w:val="lowerRoman"/>
      <w:lvlText w:val="%9."/>
      <w:lvlJc w:val="right"/>
      <w:pPr>
        <w:ind w:left="15540" w:hanging="180"/>
      </w:pPr>
    </w:lvl>
  </w:abstractNum>
  <w:abstractNum w:abstractNumId="1" w15:restartNumberingAfterBreak="0">
    <w:nsid w:val="32F36348"/>
    <w:multiLevelType w:val="multilevel"/>
    <w:tmpl w:val="1762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80774"/>
    <w:multiLevelType w:val="multilevel"/>
    <w:tmpl w:val="5E38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05DB6"/>
    <w:multiLevelType w:val="hybridMultilevel"/>
    <w:tmpl w:val="A4E6A58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61EC6EA0"/>
    <w:multiLevelType w:val="multilevel"/>
    <w:tmpl w:val="672A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D26A2"/>
    <w:multiLevelType w:val="multilevel"/>
    <w:tmpl w:val="9D7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878BB"/>
    <w:multiLevelType w:val="hybridMultilevel"/>
    <w:tmpl w:val="28FE0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97066770">
    <w:abstractNumId w:val="2"/>
  </w:num>
  <w:num w:numId="2" w16cid:durableId="612521915">
    <w:abstractNumId w:val="4"/>
  </w:num>
  <w:num w:numId="3" w16cid:durableId="151532355">
    <w:abstractNumId w:val="5"/>
  </w:num>
  <w:num w:numId="4" w16cid:durableId="1976333551">
    <w:abstractNumId w:val="1"/>
  </w:num>
  <w:num w:numId="5" w16cid:durableId="1131098686">
    <w:abstractNumId w:val="0"/>
  </w:num>
  <w:num w:numId="6" w16cid:durableId="2109570727">
    <w:abstractNumId w:val="6"/>
  </w:num>
  <w:num w:numId="7" w16cid:durableId="424303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5C"/>
    <w:rsid w:val="00002C5E"/>
    <w:rsid w:val="00034CC6"/>
    <w:rsid w:val="0004438E"/>
    <w:rsid w:val="000A0476"/>
    <w:rsid w:val="000B05FC"/>
    <w:rsid w:val="000C294A"/>
    <w:rsid w:val="000E03B3"/>
    <w:rsid w:val="000E1EFE"/>
    <w:rsid w:val="001007EC"/>
    <w:rsid w:val="00101C1F"/>
    <w:rsid w:val="00152096"/>
    <w:rsid w:val="00181359"/>
    <w:rsid w:val="00195EB5"/>
    <w:rsid w:val="001A185C"/>
    <w:rsid w:val="001B4148"/>
    <w:rsid w:val="001D5FE6"/>
    <w:rsid w:val="001F07AD"/>
    <w:rsid w:val="00212EBB"/>
    <w:rsid w:val="002278E1"/>
    <w:rsid w:val="00246AE5"/>
    <w:rsid w:val="002770CC"/>
    <w:rsid w:val="002B3614"/>
    <w:rsid w:val="002B581F"/>
    <w:rsid w:val="00314781"/>
    <w:rsid w:val="00314F02"/>
    <w:rsid w:val="00315594"/>
    <w:rsid w:val="003279BB"/>
    <w:rsid w:val="00350ACA"/>
    <w:rsid w:val="00355A81"/>
    <w:rsid w:val="0037330E"/>
    <w:rsid w:val="003842E7"/>
    <w:rsid w:val="003C5DDF"/>
    <w:rsid w:val="004B3078"/>
    <w:rsid w:val="00512AED"/>
    <w:rsid w:val="00526F7B"/>
    <w:rsid w:val="00527F2D"/>
    <w:rsid w:val="00554394"/>
    <w:rsid w:val="00565A25"/>
    <w:rsid w:val="00582A2C"/>
    <w:rsid w:val="005902A1"/>
    <w:rsid w:val="005C00C2"/>
    <w:rsid w:val="005C196B"/>
    <w:rsid w:val="005D5092"/>
    <w:rsid w:val="005D6B98"/>
    <w:rsid w:val="00600219"/>
    <w:rsid w:val="0060558E"/>
    <w:rsid w:val="006249D1"/>
    <w:rsid w:val="00626264"/>
    <w:rsid w:val="006631B7"/>
    <w:rsid w:val="006656E7"/>
    <w:rsid w:val="00692E8C"/>
    <w:rsid w:val="006958DB"/>
    <w:rsid w:val="006B0EA0"/>
    <w:rsid w:val="006C2C8D"/>
    <w:rsid w:val="006D6EB5"/>
    <w:rsid w:val="006E3A09"/>
    <w:rsid w:val="006F123F"/>
    <w:rsid w:val="00715D4E"/>
    <w:rsid w:val="00720C07"/>
    <w:rsid w:val="00726FDA"/>
    <w:rsid w:val="007315E2"/>
    <w:rsid w:val="007475EE"/>
    <w:rsid w:val="007537D4"/>
    <w:rsid w:val="00765AB2"/>
    <w:rsid w:val="00765DD4"/>
    <w:rsid w:val="00784888"/>
    <w:rsid w:val="007B3631"/>
    <w:rsid w:val="007B7337"/>
    <w:rsid w:val="007C46E5"/>
    <w:rsid w:val="007E470F"/>
    <w:rsid w:val="007F3B9F"/>
    <w:rsid w:val="008144D0"/>
    <w:rsid w:val="008208D8"/>
    <w:rsid w:val="008233D2"/>
    <w:rsid w:val="00842495"/>
    <w:rsid w:val="008843F3"/>
    <w:rsid w:val="008C0EC9"/>
    <w:rsid w:val="00901070"/>
    <w:rsid w:val="00942AC1"/>
    <w:rsid w:val="00957E5B"/>
    <w:rsid w:val="00970AA7"/>
    <w:rsid w:val="009D26D0"/>
    <w:rsid w:val="009F60C0"/>
    <w:rsid w:val="00A22C5A"/>
    <w:rsid w:val="00A30617"/>
    <w:rsid w:val="00A61035"/>
    <w:rsid w:val="00A73E17"/>
    <w:rsid w:val="00AB2D5A"/>
    <w:rsid w:val="00AC75EA"/>
    <w:rsid w:val="00B167EC"/>
    <w:rsid w:val="00B24655"/>
    <w:rsid w:val="00B93760"/>
    <w:rsid w:val="00C23D87"/>
    <w:rsid w:val="00C5097F"/>
    <w:rsid w:val="00C567DD"/>
    <w:rsid w:val="00C87DCB"/>
    <w:rsid w:val="00CA79A4"/>
    <w:rsid w:val="00CC692D"/>
    <w:rsid w:val="00CD5384"/>
    <w:rsid w:val="00CE2405"/>
    <w:rsid w:val="00CE60B5"/>
    <w:rsid w:val="00D165EC"/>
    <w:rsid w:val="00D64C44"/>
    <w:rsid w:val="00D77488"/>
    <w:rsid w:val="00DB70D7"/>
    <w:rsid w:val="00DD0114"/>
    <w:rsid w:val="00E03CF1"/>
    <w:rsid w:val="00E20B64"/>
    <w:rsid w:val="00E6599B"/>
    <w:rsid w:val="00E759F9"/>
    <w:rsid w:val="00E75D94"/>
    <w:rsid w:val="00EA3CEA"/>
    <w:rsid w:val="00EC4A21"/>
    <w:rsid w:val="00ED7C21"/>
    <w:rsid w:val="00F20DA4"/>
    <w:rsid w:val="00F467F9"/>
    <w:rsid w:val="00F62B6F"/>
    <w:rsid w:val="00F671F7"/>
    <w:rsid w:val="00F67261"/>
    <w:rsid w:val="00FA0F82"/>
    <w:rsid w:val="00FA4C39"/>
    <w:rsid w:val="00FB68AF"/>
    <w:rsid w:val="00FC0C70"/>
    <w:rsid w:val="00FC2116"/>
    <w:rsid w:val="00FE20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E5E4"/>
  <w15:chartTrackingRefBased/>
  <w15:docId w15:val="{7620FB8C-F70B-4FC6-8EF1-4B14439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qFormat/>
    <w:rsid w:val="00E6599B"/>
    <w:pPr>
      <w:keepNext/>
      <w:spacing w:after="0" w:line="240" w:lineRule="auto"/>
      <w:outlineLvl w:val="1"/>
    </w:pPr>
    <w:rPr>
      <w:rFonts w:ascii="Arial" w:eastAsia="Times New Roman" w:hAnsi="Arial" w:cs="Arial"/>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A18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185C"/>
  </w:style>
  <w:style w:type="paragraph" w:styleId="Podnoje">
    <w:name w:val="footer"/>
    <w:basedOn w:val="Normal"/>
    <w:link w:val="PodnojeChar"/>
    <w:uiPriority w:val="99"/>
    <w:unhideWhenUsed/>
    <w:rsid w:val="001A18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185C"/>
  </w:style>
  <w:style w:type="character" w:styleId="Naglaeno">
    <w:name w:val="Strong"/>
    <w:basedOn w:val="Zadanifontodlomka"/>
    <w:uiPriority w:val="22"/>
    <w:qFormat/>
    <w:rsid w:val="001A185C"/>
    <w:rPr>
      <w:b/>
      <w:bCs/>
    </w:rPr>
  </w:style>
  <w:style w:type="character" w:styleId="Hiperveza">
    <w:name w:val="Hyperlink"/>
    <w:basedOn w:val="Zadanifontodlomka"/>
    <w:uiPriority w:val="99"/>
    <w:unhideWhenUsed/>
    <w:rsid w:val="001A185C"/>
    <w:rPr>
      <w:color w:val="0000FF"/>
      <w:u w:val="single"/>
    </w:rPr>
  </w:style>
  <w:style w:type="character" w:customStyle="1" w:styleId="Naslov2Char">
    <w:name w:val="Naslov 2 Char"/>
    <w:basedOn w:val="Zadanifontodlomka"/>
    <w:link w:val="Naslov2"/>
    <w:rsid w:val="00E6599B"/>
    <w:rPr>
      <w:rFonts w:ascii="Arial" w:eastAsia="Times New Roman" w:hAnsi="Arial" w:cs="Arial"/>
      <w:i/>
      <w:sz w:val="24"/>
      <w:szCs w:val="24"/>
      <w:lang w:eastAsia="hr-HR"/>
    </w:rPr>
  </w:style>
  <w:style w:type="paragraph" w:styleId="Tijeloteksta2">
    <w:name w:val="Body Text 2"/>
    <w:basedOn w:val="Normal"/>
    <w:link w:val="Tijeloteksta2Char"/>
    <w:semiHidden/>
    <w:rsid w:val="00E6599B"/>
    <w:pPr>
      <w:spacing w:after="0" w:line="240" w:lineRule="auto"/>
      <w:ind w:right="5948"/>
      <w:jc w:val="center"/>
    </w:pPr>
    <w:rPr>
      <w:rFonts w:ascii="Times New Roman" w:eastAsia="Times New Roman" w:hAnsi="Times New Roman" w:cs="Times New Roman"/>
      <w:szCs w:val="24"/>
      <w:lang w:eastAsia="hr-HR"/>
    </w:rPr>
  </w:style>
  <w:style w:type="character" w:customStyle="1" w:styleId="Tijeloteksta2Char">
    <w:name w:val="Tijelo teksta 2 Char"/>
    <w:basedOn w:val="Zadanifontodlomka"/>
    <w:link w:val="Tijeloteksta2"/>
    <w:semiHidden/>
    <w:rsid w:val="00E6599B"/>
    <w:rPr>
      <w:rFonts w:ascii="Times New Roman" w:eastAsia="Times New Roman" w:hAnsi="Times New Roman" w:cs="Times New Roman"/>
      <w:szCs w:val="24"/>
      <w:lang w:eastAsia="hr-HR"/>
    </w:rPr>
  </w:style>
  <w:style w:type="character" w:styleId="Nerijeenospominjanje">
    <w:name w:val="Unresolved Mention"/>
    <w:basedOn w:val="Zadanifontodlomka"/>
    <w:uiPriority w:val="99"/>
    <w:semiHidden/>
    <w:unhideWhenUsed/>
    <w:rsid w:val="008233D2"/>
    <w:rPr>
      <w:color w:val="605E5C"/>
      <w:shd w:val="clear" w:color="auto" w:fill="E1DFDD"/>
    </w:rPr>
  </w:style>
  <w:style w:type="character" w:styleId="SlijeenaHiperveza">
    <w:name w:val="FollowedHyperlink"/>
    <w:basedOn w:val="Zadanifontodlomka"/>
    <w:uiPriority w:val="99"/>
    <w:semiHidden/>
    <w:unhideWhenUsed/>
    <w:rsid w:val="008233D2"/>
    <w:rPr>
      <w:color w:val="954F72" w:themeColor="followedHyperlink"/>
      <w:u w:val="single"/>
    </w:rPr>
  </w:style>
  <w:style w:type="paragraph" w:styleId="Odlomakpopisa">
    <w:name w:val="List Paragraph"/>
    <w:basedOn w:val="Normal"/>
    <w:uiPriority w:val="34"/>
    <w:qFormat/>
    <w:rsid w:val="00942AC1"/>
    <w:pPr>
      <w:ind w:left="720"/>
      <w:contextualSpacing/>
    </w:pPr>
  </w:style>
  <w:style w:type="paragraph" w:customStyle="1" w:styleId="potpis-desno">
    <w:name w:val="potpis-desno"/>
    <w:basedOn w:val="Normal"/>
    <w:rsid w:val="009F60C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pcina-negoslavci.hr" TargetMode="External"/><Relationship Id="rId4" Type="http://schemas.openxmlformats.org/officeDocument/2006/relationships/settings" Target="settings.xml"/><Relationship Id="rId9" Type="http://schemas.openxmlformats.org/officeDocument/2006/relationships/hyperlink" Target="http://opcina-negosla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0B65-E637-49AF-8845-1E98D34B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1044</Words>
  <Characters>5956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Crnjak</dc:creator>
  <cp:keywords/>
  <dc:description/>
  <cp:lastModifiedBy>Korisnik</cp:lastModifiedBy>
  <cp:revision>32</cp:revision>
  <cp:lastPrinted>2022-10-21T08:24:00Z</cp:lastPrinted>
  <dcterms:created xsi:type="dcterms:W3CDTF">2020-05-11T12:46:00Z</dcterms:created>
  <dcterms:modified xsi:type="dcterms:W3CDTF">2023-12-27T09:45:00Z</dcterms:modified>
</cp:coreProperties>
</file>