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ind w:hanging="0"/>
        <w:jc w:val="both"/>
        <w:rPr>
          <w:rFonts w:ascii="Times New Roman" w:hAnsi="Times New Roman"/>
          <w:b/>
          <w:b/>
          <w:bCs/>
        </w:rPr>
      </w:pPr>
      <w:r>
        <w:rPr>
          <w:rFonts w:ascii="Times New Roman" w:hAnsi="Times New Roman"/>
          <w:b/>
          <w:bCs/>
        </w:rPr>
        <w:drawing>
          <wp:anchor behindDoc="0" distT="0" distB="0" distL="0" distR="0" simplePos="0" locked="0" layoutInCell="0" allowOverlap="1" relativeHeight="2">
            <wp:simplePos x="0" y="0"/>
            <wp:positionH relativeFrom="column">
              <wp:posOffset>894080</wp:posOffset>
            </wp:positionH>
            <wp:positionV relativeFrom="paragraph">
              <wp:posOffset>-86995</wp:posOffset>
            </wp:positionV>
            <wp:extent cx="476250" cy="600075"/>
            <wp:effectExtent l="0" t="0" r="0" b="0"/>
            <wp:wrapSquare wrapText="largest"/>
            <wp:docPr id="1"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descr=""/>
                    <pic:cNvPicPr>
                      <a:picLocks noChangeAspect="1" noChangeArrowheads="1"/>
                    </pic:cNvPicPr>
                  </pic:nvPicPr>
                  <pic:blipFill>
                    <a:blip r:embed="rId2"/>
                    <a:stretch>
                      <a:fillRect/>
                    </a:stretch>
                  </pic:blipFill>
                  <pic:spPr bwMode="auto">
                    <a:xfrm>
                      <a:off x="0" y="0"/>
                      <a:ext cx="476250" cy="600075"/>
                    </a:xfrm>
                    <a:prstGeom prst="rect">
                      <a:avLst/>
                    </a:prstGeom>
                  </pic:spPr>
                </pic:pic>
              </a:graphicData>
            </a:graphic>
          </wp:anchor>
        </w:drawing>
      </w:r>
    </w:p>
    <w:p>
      <w:pPr>
        <w:pStyle w:val="Normal"/>
        <w:spacing w:before="0" w:after="0"/>
        <w:ind w:hanging="0"/>
        <w:jc w:val="both"/>
        <w:rPr>
          <w:rFonts w:ascii="Times New Roman" w:hAnsi="Times New Roman"/>
          <w:b/>
          <w:b/>
          <w:bCs/>
        </w:rPr>
      </w:pPr>
      <w:r>
        <w:rPr>
          <w:rFonts w:ascii="Times New Roman" w:hAnsi="Times New Roman"/>
          <w:b/>
          <w:bCs/>
        </w:rPr>
      </w:r>
    </w:p>
    <w:p>
      <w:pPr>
        <w:pStyle w:val="Normal"/>
        <w:spacing w:before="0" w:after="0"/>
        <w:ind w:hanging="0"/>
        <w:jc w:val="both"/>
        <w:rPr>
          <w:rFonts w:ascii="Times New Roman" w:hAnsi="Times New Roman"/>
          <w:b/>
          <w:b/>
          <w:bCs/>
        </w:rPr>
      </w:pPr>
      <w:r>
        <w:rPr>
          <w:rFonts w:ascii="Times New Roman" w:hAnsi="Times New Roman"/>
          <w:b/>
          <w:bCs/>
        </w:rPr>
      </w:r>
    </w:p>
    <w:p>
      <w:pPr>
        <w:pStyle w:val="Normal"/>
        <w:spacing w:before="0" w:after="0"/>
        <w:ind w:hanging="0"/>
        <w:jc w:val="both"/>
        <w:rPr>
          <w:rFonts w:ascii="Times New Roman" w:hAnsi="Times New Roman"/>
          <w:b/>
          <w:b/>
          <w:bCs/>
        </w:rPr>
      </w:pPr>
      <w:r>
        <w:rPr>
          <w:rFonts w:ascii="Times New Roman" w:hAnsi="Times New Roman"/>
          <w:b/>
          <w:bCs/>
        </w:rPr>
        <w:tab/>
        <w:t>REPUBLIKA HRVATSKA</w:t>
      </w:r>
    </w:p>
    <w:p>
      <w:pPr>
        <w:pStyle w:val="Normal"/>
        <w:spacing w:before="0" w:after="0"/>
        <w:ind w:hanging="0"/>
        <w:jc w:val="both"/>
        <w:rPr>
          <w:rFonts w:ascii="Times New Roman" w:hAnsi="Times New Roman"/>
          <w:b/>
          <w:b/>
          <w:bCs/>
        </w:rPr>
      </w:pPr>
      <w:r>
        <w:rPr>
          <w:rFonts w:ascii="Times New Roman" w:hAnsi="Times New Roman"/>
          <w:b/>
          <w:bCs/>
        </w:rPr>
        <w:t>VUKOVARSKO-SRIJEMSKA ŽUPANIJA</w:t>
      </w:r>
    </w:p>
    <w:p>
      <w:pPr>
        <w:pStyle w:val="Normal"/>
        <w:spacing w:before="0" w:after="0"/>
        <w:ind w:hanging="0"/>
        <w:jc w:val="both"/>
        <w:rPr>
          <w:rFonts w:ascii="Times New Roman" w:hAnsi="Times New Roman"/>
          <w:b/>
          <w:b/>
          <w:bCs/>
        </w:rPr>
      </w:pPr>
      <w:r>
        <w:rPr>
          <w:rFonts w:ascii="Times New Roman" w:hAnsi="Times New Roman"/>
          <w:b/>
          <w:bCs/>
        </w:rPr>
        <w:t>OPĆINA NEGOSLAVCI</w:t>
      </w:r>
    </w:p>
    <w:p>
      <w:pPr>
        <w:pStyle w:val="Normal"/>
        <w:spacing w:before="0" w:after="0"/>
        <w:ind w:hanging="0"/>
        <w:jc w:val="both"/>
        <w:rPr>
          <w:rFonts w:ascii="Times New Roman" w:hAnsi="Times New Roman"/>
          <w:b/>
          <w:b/>
          <w:bCs/>
        </w:rPr>
      </w:pPr>
      <w:r>
        <w:rPr>
          <w:rFonts w:ascii="Times New Roman" w:hAnsi="Times New Roman"/>
          <w:b/>
          <w:bCs/>
        </w:rPr>
        <w:t>Općinsko vijeće</w:t>
      </w:r>
    </w:p>
    <w:p>
      <w:pPr>
        <w:pStyle w:val="Normal"/>
        <w:spacing w:before="0" w:after="0"/>
        <w:ind w:hanging="0"/>
        <w:jc w:val="both"/>
        <w:rPr>
          <w:rFonts w:ascii="Times New Roman" w:hAnsi="Times New Roman"/>
          <w:b/>
          <w:b/>
          <w:bCs/>
        </w:rPr>
      </w:pPr>
      <w:r>
        <w:rPr>
          <w:rFonts w:ascii="Times New Roman" w:hAnsi="Times New Roman"/>
          <w:b/>
          <w:bCs/>
        </w:rPr>
        <w:t>KLASA:</w:t>
      </w:r>
      <w:r>
        <w:rPr>
          <w:rFonts w:ascii="Times New Roman" w:hAnsi="Times New Roman"/>
          <w:b w:val="false"/>
          <w:bCs w:val="false"/>
        </w:rPr>
        <w:t xml:space="preserve"> 029-04/23-01/01</w:t>
      </w:r>
    </w:p>
    <w:p>
      <w:pPr>
        <w:pStyle w:val="Normal"/>
        <w:spacing w:before="0" w:after="0"/>
        <w:ind w:hanging="0"/>
        <w:jc w:val="both"/>
        <w:rPr>
          <w:rFonts w:ascii="Times New Roman" w:hAnsi="Times New Roman"/>
          <w:b/>
          <w:b/>
          <w:bCs/>
        </w:rPr>
      </w:pPr>
      <w:r>
        <w:rPr>
          <w:rFonts w:ascii="Times New Roman" w:hAnsi="Times New Roman"/>
          <w:b/>
          <w:bCs/>
        </w:rPr>
        <w:t xml:space="preserve">URBROJ: </w:t>
      </w:r>
      <w:r>
        <w:rPr>
          <w:rFonts w:ascii="Times New Roman" w:hAnsi="Times New Roman"/>
          <w:b w:val="false"/>
          <w:bCs w:val="false"/>
        </w:rPr>
        <w:t>2196-19-02-23-01</w:t>
      </w:r>
    </w:p>
    <w:p>
      <w:pPr>
        <w:pStyle w:val="Normal"/>
        <w:spacing w:before="0" w:after="0"/>
        <w:ind w:hanging="0"/>
        <w:jc w:val="both"/>
        <w:rPr>
          <w:rFonts w:ascii="Times New Roman" w:hAnsi="Times New Roman"/>
          <w:b/>
          <w:b/>
          <w:bCs/>
        </w:rPr>
      </w:pPr>
      <w:r>
        <w:rPr>
          <w:rFonts w:ascii="Times New Roman" w:hAnsi="Times New Roman"/>
          <w:b/>
          <w:bCs/>
        </w:rPr>
        <w:t xml:space="preserve">Negoslavci, </w:t>
      </w:r>
      <w:r>
        <w:rPr>
          <w:rFonts w:ascii="Times New Roman" w:hAnsi="Times New Roman"/>
          <w:b w:val="false"/>
          <w:bCs w:val="false"/>
        </w:rPr>
        <w:t>28.12.2023. godine</w:t>
      </w:r>
    </w:p>
    <w:p>
      <w:pPr>
        <w:pStyle w:val="Normal"/>
        <w:spacing w:before="0" w:after="0"/>
        <w:ind w:firstLine="708"/>
        <w:jc w:val="both"/>
        <w:rPr>
          <w:rFonts w:ascii="Times New Roman" w:hAnsi="Times New Roman"/>
        </w:rPr>
      </w:pPr>
      <w:r>
        <w:rPr>
          <w:rFonts w:ascii="Times New Roman" w:hAnsi="Times New Roman"/>
        </w:rPr>
      </w:r>
    </w:p>
    <w:p>
      <w:pPr>
        <w:pStyle w:val="Normal"/>
        <w:spacing w:before="0" w:after="0"/>
        <w:ind w:firstLine="708"/>
        <w:jc w:val="both"/>
        <w:rPr>
          <w:rFonts w:ascii="Times New Roman" w:hAnsi="Times New Roman"/>
        </w:rPr>
      </w:pPr>
      <w:r>
        <w:rPr>
          <w:rFonts w:cs="Times New Roman" w:ascii="Times New Roman" w:hAnsi="Times New Roman"/>
          <w:sz w:val="24"/>
          <w:szCs w:val="24"/>
        </w:rPr>
        <w:t xml:space="preserve">Temeljem članka 5. i 6. Zakona o savjetima mladih ("Narodne novine" br. 41/14., 83/23.) i članka 19. točke 2. Statuta Općine Negoslavci (Službeni glasnik Općine Negoslavci br. 1/21 i </w:t>
      </w:r>
      <w:r>
        <w:rPr>
          <w:rFonts w:cs="Times New Roman" w:ascii="Times New Roman" w:hAnsi="Times New Roman"/>
          <w:sz w:val="24"/>
          <w:szCs w:val="24"/>
        </w:rPr>
        <w:t>7/23</w:t>
      </w:r>
      <w:r>
        <w:rPr>
          <w:rFonts w:cs="Times New Roman" w:ascii="Times New Roman" w:hAnsi="Times New Roman"/>
          <w:sz w:val="24"/>
          <w:szCs w:val="24"/>
        </w:rPr>
        <w:t xml:space="preserve">), Općinsko vijeće Općine Negoslavci na sjednici održanoj dana </w:t>
      </w:r>
      <w:r>
        <w:rPr>
          <w:rFonts w:cs="Times New Roman" w:ascii="Times New Roman" w:hAnsi="Times New Roman"/>
          <w:sz w:val="24"/>
          <w:szCs w:val="24"/>
        </w:rPr>
        <w:t>28</w:t>
      </w:r>
      <w:r>
        <w:rPr>
          <w:rFonts w:cs="Times New Roman" w:ascii="Times New Roman" w:hAnsi="Times New Roman"/>
          <w:sz w:val="24"/>
          <w:szCs w:val="24"/>
        </w:rPr>
        <w:t>.1</w:t>
      </w:r>
      <w:r>
        <w:rPr>
          <w:rFonts w:cs="Times New Roman" w:ascii="Times New Roman" w:hAnsi="Times New Roman"/>
          <w:sz w:val="24"/>
          <w:szCs w:val="24"/>
        </w:rPr>
        <w:t>2</w:t>
      </w:r>
      <w:r>
        <w:rPr>
          <w:rFonts w:cs="Times New Roman" w:ascii="Times New Roman" w:hAnsi="Times New Roman"/>
          <w:sz w:val="24"/>
          <w:szCs w:val="24"/>
        </w:rPr>
        <w:t>.2023.godine don</w:t>
      </w:r>
      <w:r>
        <w:rPr>
          <w:rFonts w:cs="Times New Roman" w:ascii="Times New Roman" w:hAnsi="Times New Roman"/>
          <w:sz w:val="24"/>
          <w:szCs w:val="24"/>
        </w:rPr>
        <w:t>osi</w:t>
      </w:r>
    </w:p>
    <w:p>
      <w:pPr>
        <w:pStyle w:val="Normal"/>
        <w:spacing w:before="0" w:after="0"/>
        <w:ind w:firstLine="708"/>
        <w:jc w:val="center"/>
        <w:rPr>
          <w:rFonts w:cs="Times New Roman"/>
          <w:sz w:val="24"/>
          <w:szCs w:val="24"/>
        </w:rPr>
      </w:pPr>
      <w:r>
        <w:rPr>
          <w:rFonts w:ascii="Times New Roman" w:hAnsi="Times New Roman"/>
        </w:rPr>
      </w:r>
    </w:p>
    <w:p>
      <w:pPr>
        <w:pStyle w:val="Normal"/>
        <w:spacing w:before="0" w:after="0"/>
        <w:jc w:val="center"/>
        <w:rPr>
          <w:rFonts w:ascii="Times New Roman" w:hAnsi="Times New Roman"/>
        </w:rPr>
      </w:pPr>
      <w:r>
        <w:rPr>
          <w:rFonts w:cs="Times New Roman" w:ascii="Times New Roman" w:hAnsi="Times New Roman"/>
          <w:b/>
          <w:bCs/>
          <w:sz w:val="24"/>
          <w:szCs w:val="24"/>
        </w:rPr>
        <w:t>ODLUKU O OSNIVANJU SAVJETA MLADIH OPĆINE NEGOSLAVCI</w:t>
      </w:r>
    </w:p>
    <w:p>
      <w:pPr>
        <w:pStyle w:val="Normal"/>
        <w:spacing w:before="0" w:after="0"/>
        <w:jc w:val="center"/>
        <w:rPr>
          <w:rFonts w:cs="Times New Roman"/>
          <w:b/>
          <w:b/>
          <w:bCs/>
          <w:sz w:val="24"/>
          <w:szCs w:val="24"/>
        </w:rPr>
      </w:pPr>
      <w:r>
        <w:rPr>
          <w:rFonts w:ascii="Times New Roman" w:hAnsi="Times New Roman"/>
        </w:rPr>
      </w:r>
    </w:p>
    <w:p>
      <w:pPr>
        <w:pStyle w:val="Normal"/>
        <w:spacing w:before="0" w:after="0"/>
        <w:jc w:val="both"/>
        <w:rPr>
          <w:rFonts w:ascii="Times New Roman" w:hAnsi="Times New Roman"/>
        </w:rPr>
      </w:pPr>
      <w:r>
        <w:rPr>
          <w:rFonts w:cs="Times New Roman" w:ascii="Times New Roman" w:hAnsi="Times New Roman"/>
          <w:b/>
          <w:bCs/>
          <w:sz w:val="24"/>
          <w:szCs w:val="24"/>
        </w:rPr>
        <w:t>I. OPĆE ODREDBE</w:t>
      </w:r>
    </w:p>
    <w:p>
      <w:pPr>
        <w:pStyle w:val="Normal"/>
        <w:spacing w:before="0" w:after="0"/>
        <w:jc w:val="center"/>
        <w:rPr>
          <w:rFonts w:ascii="Times New Roman" w:hAnsi="Times New Roman"/>
        </w:rPr>
      </w:pPr>
      <w:r>
        <w:rPr>
          <w:rFonts w:cs="Times New Roman" w:ascii="Times New Roman" w:hAnsi="Times New Roman"/>
          <w:b/>
          <w:bCs/>
          <w:sz w:val="24"/>
          <w:szCs w:val="24"/>
        </w:rPr>
        <w:t>Članak 1.</w:t>
      </w:r>
    </w:p>
    <w:p>
      <w:pPr>
        <w:pStyle w:val="Normal"/>
        <w:spacing w:before="0" w:after="0"/>
        <w:ind w:firstLine="708"/>
        <w:jc w:val="both"/>
        <w:rPr>
          <w:rFonts w:ascii="Times New Roman" w:hAnsi="Times New Roman"/>
        </w:rPr>
      </w:pPr>
      <w:r>
        <w:rPr>
          <w:rFonts w:cs="Times New Roman" w:ascii="Times New Roman" w:hAnsi="Times New Roman"/>
          <w:sz w:val="24"/>
          <w:szCs w:val="24"/>
        </w:rPr>
        <w:t>Ovom se Odlukom osniva Savjet mladih Općine Negoslavci (u daljnjem tekstu: Savjet) radi sudjelovanja mladih u odlučivanju o upravljanju javnim poslovima od interesa i značaja za mlade, aktivnog uključivanja mladih u javni život te informiranja i savjetovanja mladih Općine Negoslavci.</w:t>
      </w:r>
    </w:p>
    <w:p>
      <w:pPr>
        <w:pStyle w:val="Normal"/>
        <w:spacing w:before="0" w:after="0"/>
        <w:ind w:firstLine="708"/>
        <w:jc w:val="both"/>
        <w:rPr>
          <w:rFonts w:ascii="Times New Roman" w:hAnsi="Times New Roman"/>
        </w:rPr>
      </w:pPr>
      <w:r>
        <w:rPr>
          <w:rFonts w:cs="Times New Roman" w:ascii="Times New Roman" w:hAnsi="Times New Roman"/>
          <w:sz w:val="24"/>
          <w:szCs w:val="24"/>
        </w:rPr>
        <w:t>Odluka o osnivanju Savjeta osobito sadrži odredbe o osnivanje Savjeta, broju članova, načinu izbora članova, konstituiranju, djelokrugu Savjeta te druga pitanja od značaja za rad Savjeta.</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center"/>
        <w:rPr>
          <w:rFonts w:ascii="Times New Roman" w:hAnsi="Times New Roman"/>
        </w:rPr>
      </w:pPr>
      <w:r>
        <w:rPr>
          <w:rFonts w:cs="Times New Roman" w:ascii="Times New Roman" w:hAnsi="Times New Roman"/>
          <w:b/>
          <w:bCs/>
          <w:sz w:val="24"/>
          <w:szCs w:val="24"/>
        </w:rPr>
        <w:t>Članak 2.</w:t>
      </w:r>
    </w:p>
    <w:p>
      <w:pPr>
        <w:pStyle w:val="Normal"/>
        <w:spacing w:before="0" w:after="0"/>
        <w:ind w:firstLine="708"/>
        <w:jc w:val="both"/>
        <w:rPr>
          <w:rFonts w:ascii="Times New Roman" w:hAnsi="Times New Roman"/>
        </w:rPr>
      </w:pPr>
      <w:r>
        <w:rPr>
          <w:rFonts w:cs="Times New Roman" w:ascii="Times New Roman" w:hAnsi="Times New Roman"/>
          <w:sz w:val="24"/>
          <w:szCs w:val="24"/>
        </w:rPr>
        <w:t>Savjet je savjetodavno tijelo Općine Negoslavci koje promiče i zagovara prava, potrebe i interese mladih na području općine Negoslavci.</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center"/>
        <w:rPr>
          <w:rFonts w:ascii="Times New Roman" w:hAnsi="Times New Roman"/>
        </w:rPr>
      </w:pPr>
      <w:r>
        <w:rPr>
          <w:rFonts w:cs="Times New Roman" w:ascii="Times New Roman" w:hAnsi="Times New Roman"/>
          <w:b/>
          <w:bCs/>
          <w:sz w:val="24"/>
          <w:szCs w:val="24"/>
        </w:rPr>
        <w:t>Članak 3.</w:t>
      </w:r>
    </w:p>
    <w:p>
      <w:pPr>
        <w:pStyle w:val="Normal"/>
        <w:spacing w:before="0" w:after="0"/>
        <w:ind w:firstLine="708"/>
        <w:jc w:val="both"/>
        <w:rPr>
          <w:rFonts w:ascii="Times New Roman" w:hAnsi="Times New Roman"/>
        </w:rPr>
      </w:pPr>
      <w:r>
        <w:rPr>
          <w:rFonts w:cs="Times New Roman" w:ascii="Times New Roman" w:hAnsi="Times New Roman"/>
          <w:sz w:val="24"/>
          <w:szCs w:val="24"/>
        </w:rPr>
        <w:t>Za člana Savjeta može se kandidirati i biti birana osoba s prebivalištem ili boravištem na području općine Negoslavci, koja u trenutku podnošenja kandidature ima od navršenih 15 do navršenih 30 godina života.</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center"/>
        <w:rPr>
          <w:rFonts w:ascii="Times New Roman" w:hAnsi="Times New Roman"/>
        </w:rPr>
      </w:pPr>
      <w:r>
        <w:rPr>
          <w:rFonts w:cs="Times New Roman" w:ascii="Times New Roman" w:hAnsi="Times New Roman"/>
          <w:b/>
          <w:bCs/>
          <w:sz w:val="24"/>
          <w:szCs w:val="24"/>
        </w:rPr>
        <w:t>Članak 4.</w:t>
      </w:r>
    </w:p>
    <w:p>
      <w:pPr>
        <w:pStyle w:val="Normal"/>
        <w:spacing w:before="0" w:after="0"/>
        <w:ind w:firstLine="708"/>
        <w:jc w:val="both"/>
        <w:rPr>
          <w:rFonts w:ascii="Times New Roman" w:hAnsi="Times New Roman"/>
        </w:rPr>
      </w:pPr>
      <w:r>
        <w:rPr>
          <w:rFonts w:cs="Times New Roman" w:ascii="Times New Roman" w:hAnsi="Times New Roman"/>
          <w:sz w:val="24"/>
          <w:szCs w:val="24"/>
        </w:rPr>
        <w:t>Izrazi koji se koriste u ovoj Odluci, a imaju rodno značenje koriste se neutralno i odnose se jednako za muški i ženski spol.</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center"/>
        <w:rPr>
          <w:rFonts w:ascii="Times New Roman" w:hAnsi="Times New Roman"/>
        </w:rPr>
      </w:pPr>
      <w:r>
        <w:rPr>
          <w:rFonts w:cs="Times New Roman" w:ascii="Times New Roman" w:hAnsi="Times New Roman"/>
          <w:b/>
          <w:bCs/>
          <w:sz w:val="24"/>
          <w:szCs w:val="24"/>
        </w:rPr>
        <w:t>Članak 5.</w:t>
      </w:r>
    </w:p>
    <w:p>
      <w:pPr>
        <w:pStyle w:val="Normal"/>
        <w:spacing w:before="0" w:after="0"/>
        <w:ind w:firstLine="708"/>
        <w:jc w:val="both"/>
        <w:rPr>
          <w:rFonts w:ascii="Times New Roman" w:hAnsi="Times New Roman"/>
        </w:rPr>
      </w:pPr>
      <w:r>
        <w:rPr>
          <w:rFonts w:cs="Times New Roman" w:ascii="Times New Roman" w:hAnsi="Times New Roman"/>
          <w:sz w:val="24"/>
          <w:szCs w:val="24"/>
        </w:rPr>
        <w:t>Članovi Savjeta ne mogu istovremeno biti vijećnici Općinskog vijeća Općine Negoslavci.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rPr>
      </w:pPr>
      <w:r>
        <w:rPr>
          <w:rFonts w:cs="Times New Roman" w:ascii="Times New Roman" w:hAnsi="Times New Roman"/>
          <w:b/>
          <w:bCs/>
          <w:sz w:val="24"/>
          <w:szCs w:val="24"/>
        </w:rPr>
        <w:t>II. BROJ ČLANOVA SAVJETA I NAČIN IZBORA</w:t>
      </w:r>
    </w:p>
    <w:p>
      <w:pPr>
        <w:pStyle w:val="Normal"/>
        <w:spacing w:before="0" w:after="0"/>
        <w:jc w:val="center"/>
        <w:rPr>
          <w:rFonts w:ascii="Times New Roman" w:hAnsi="Times New Roman"/>
        </w:rPr>
      </w:pPr>
      <w:r>
        <w:rPr>
          <w:rFonts w:cs="Times New Roman" w:ascii="Times New Roman" w:hAnsi="Times New Roman"/>
          <w:b/>
          <w:bCs/>
          <w:sz w:val="24"/>
          <w:szCs w:val="24"/>
        </w:rPr>
        <w:t>Članak</w:t>
      </w:r>
      <w:r>
        <w:rPr>
          <w:rFonts w:cs="Times New Roman" w:ascii="Times New Roman" w:hAnsi="Times New Roman"/>
          <w:sz w:val="24"/>
          <w:szCs w:val="24"/>
        </w:rPr>
        <w:t xml:space="preserve"> </w:t>
      </w:r>
      <w:r>
        <w:rPr>
          <w:rFonts w:cs="Times New Roman" w:ascii="Times New Roman" w:hAnsi="Times New Roman"/>
          <w:b/>
          <w:bCs/>
          <w:sz w:val="24"/>
          <w:szCs w:val="24"/>
        </w:rPr>
        <w:t>6</w:t>
      </w:r>
      <w:r>
        <w:rPr>
          <w:rFonts w:cs="Times New Roman" w:ascii="Times New Roman" w:hAnsi="Times New Roman"/>
          <w:sz w:val="24"/>
          <w:szCs w:val="24"/>
        </w:rPr>
        <w:t>.</w:t>
      </w:r>
    </w:p>
    <w:p>
      <w:pPr>
        <w:pStyle w:val="Default"/>
        <w:spacing w:before="0" w:after="0"/>
        <w:ind w:firstLine="708"/>
        <w:jc w:val="both"/>
        <w:rPr>
          <w:rFonts w:ascii="Times New Roman" w:hAnsi="Times New Roman"/>
        </w:rPr>
      </w:pPr>
      <w:r>
        <w:rPr>
          <w:rFonts w:ascii="Times New Roman" w:hAnsi="Times New Roman"/>
        </w:rPr>
        <w:t xml:space="preserve">Savjet ima 5 članova, uključujući predsjednika i zamjenika predsjednika, koji se bira iz reda izabranih članova Savjeta. </w:t>
      </w:r>
    </w:p>
    <w:p>
      <w:pPr>
        <w:pStyle w:val="Default"/>
        <w:spacing w:before="0" w:after="0"/>
        <w:ind w:firstLine="708"/>
        <w:jc w:val="both"/>
        <w:rPr>
          <w:rFonts w:ascii="Times New Roman" w:hAnsi="Times New Roman"/>
        </w:rPr>
      </w:pPr>
      <w:r>
        <w:rPr>
          <w:rFonts w:ascii="Times New Roman" w:hAnsi="Times New Roman"/>
        </w:rPr>
        <w:t xml:space="preserve">Postupak izbora članova Savjeta pokreće Općinsko vijeće javnim pozivom za isticanje kandidatura koji se objavljuje na web stranici Općine Negoslavci, kojeg u ime Općinskog vijeća objavljuje Odbor za izbor i imenovanje.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rPr>
      </w:pPr>
      <w:r>
        <w:rPr>
          <w:rFonts w:cs="Times New Roman" w:ascii="Times New Roman" w:hAnsi="Times New Roman"/>
          <w:b/>
          <w:bCs/>
          <w:sz w:val="24"/>
          <w:szCs w:val="24"/>
        </w:rPr>
        <w:t>Članak 7.</w:t>
      </w:r>
    </w:p>
    <w:p>
      <w:pPr>
        <w:pStyle w:val="Normal"/>
        <w:spacing w:before="0" w:after="0"/>
        <w:ind w:firstLine="708"/>
        <w:jc w:val="both"/>
        <w:rPr>
          <w:rFonts w:ascii="Times New Roman" w:hAnsi="Times New Roman"/>
        </w:rPr>
      </w:pPr>
      <w:r>
        <w:rPr>
          <w:rFonts w:cs="Times New Roman" w:ascii="Times New Roman" w:hAnsi="Times New Roman"/>
          <w:sz w:val="24"/>
          <w:szCs w:val="24"/>
        </w:rPr>
        <w:t>Javni poziv obvezno sadrži sljedeće podatke:</w:t>
      </w:r>
    </w:p>
    <w:p>
      <w:pPr>
        <w:pStyle w:val="Normal"/>
        <w:spacing w:before="0" w:after="0"/>
        <w:jc w:val="both"/>
        <w:rPr>
          <w:rFonts w:ascii="Times New Roman" w:hAnsi="Times New Roman"/>
        </w:rPr>
      </w:pPr>
      <w:r>
        <w:rPr>
          <w:rFonts w:cs="Times New Roman" w:ascii="Times New Roman" w:hAnsi="Times New Roman"/>
          <w:sz w:val="24"/>
          <w:szCs w:val="24"/>
        </w:rPr>
        <w:t>1. opis postupka izbora,</w:t>
      </w:r>
    </w:p>
    <w:p>
      <w:pPr>
        <w:pStyle w:val="Normal"/>
        <w:spacing w:before="0" w:after="0"/>
        <w:jc w:val="both"/>
        <w:rPr>
          <w:rFonts w:ascii="Times New Roman" w:hAnsi="Times New Roman"/>
        </w:rPr>
      </w:pPr>
      <w:r>
        <w:rPr>
          <w:rFonts w:cs="Times New Roman" w:ascii="Times New Roman" w:hAnsi="Times New Roman"/>
          <w:sz w:val="24"/>
          <w:szCs w:val="24"/>
        </w:rPr>
        <w:t>2. uvjete za isticanje kandidatura,</w:t>
      </w:r>
    </w:p>
    <w:p>
      <w:pPr>
        <w:pStyle w:val="Normal"/>
        <w:spacing w:before="0" w:after="0"/>
        <w:jc w:val="both"/>
        <w:rPr>
          <w:rFonts w:ascii="Times New Roman" w:hAnsi="Times New Roman"/>
        </w:rPr>
      </w:pPr>
      <w:r>
        <w:rPr>
          <w:rFonts w:cs="Times New Roman" w:ascii="Times New Roman" w:hAnsi="Times New Roman"/>
          <w:sz w:val="24"/>
          <w:szCs w:val="24"/>
        </w:rPr>
        <w:t>3. kome se prijedlog dostavlja,</w:t>
      </w:r>
    </w:p>
    <w:p>
      <w:pPr>
        <w:pStyle w:val="Normal"/>
        <w:spacing w:before="0" w:after="0"/>
        <w:jc w:val="both"/>
        <w:rPr>
          <w:rFonts w:ascii="Times New Roman" w:hAnsi="Times New Roman"/>
        </w:rPr>
      </w:pPr>
      <w:r>
        <w:rPr>
          <w:rFonts w:cs="Times New Roman" w:ascii="Times New Roman" w:hAnsi="Times New Roman"/>
          <w:sz w:val="24"/>
          <w:szCs w:val="24"/>
        </w:rPr>
        <w:t>4. rokove za prijavu prijedloga kandidatura, za provjeru zadovoljavanja formalnih uvjeta prijavljenih kandidata, za objavu Popisa važećih kandidatura i donošenja odluke o izboru članova Savjeta,</w:t>
      </w:r>
    </w:p>
    <w:p>
      <w:pPr>
        <w:pStyle w:val="Normal"/>
        <w:spacing w:before="0" w:after="0"/>
        <w:jc w:val="both"/>
        <w:rPr>
          <w:rFonts w:ascii="Times New Roman" w:hAnsi="Times New Roman"/>
        </w:rPr>
      </w:pPr>
      <w:r>
        <w:rPr>
          <w:rFonts w:cs="Times New Roman" w:ascii="Times New Roman" w:hAnsi="Times New Roman"/>
          <w:sz w:val="24"/>
          <w:szCs w:val="24"/>
        </w:rPr>
        <w:t>5. druge podatke važne za postupak predlaganja kandidatura i izbora.</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center"/>
        <w:rPr>
          <w:rFonts w:ascii="Times New Roman" w:hAnsi="Times New Roman"/>
        </w:rPr>
      </w:pPr>
      <w:r>
        <w:rPr>
          <w:rFonts w:cs="Times New Roman" w:ascii="Times New Roman" w:hAnsi="Times New Roman"/>
          <w:b/>
          <w:bCs/>
          <w:sz w:val="24"/>
          <w:szCs w:val="24"/>
        </w:rPr>
        <w:t>Članak 8.</w:t>
      </w:r>
    </w:p>
    <w:p>
      <w:pPr>
        <w:pStyle w:val="Normal"/>
        <w:spacing w:before="0" w:after="0"/>
        <w:ind w:firstLine="708"/>
        <w:jc w:val="both"/>
        <w:rPr>
          <w:rFonts w:ascii="Times New Roman" w:hAnsi="Times New Roman"/>
        </w:rPr>
      </w:pPr>
      <w:r>
        <w:rPr>
          <w:rFonts w:cs="Times New Roman" w:ascii="Times New Roman" w:hAnsi="Times New Roman"/>
          <w:sz w:val="24"/>
          <w:szCs w:val="24"/>
        </w:rPr>
        <w:t>Kandidature za članove Savjeta na temelju javnog poziva za isticanje kandidatura podnose udruge koje su sukladno statutu ciljano i prema djelatnostima opredijeljene za rad s mladima i za mlade, udruge nacionalnih manjina u Republici Hrvatskoj, učenička vijeća, studentski zborovi, pomladci političkih stranaka, sindikalne ili strukovne organizacije u Republici Hrvatskoj i neformalne skupine mladih.</w:t>
      </w:r>
    </w:p>
    <w:p>
      <w:pPr>
        <w:pStyle w:val="Normal"/>
        <w:spacing w:before="0" w:after="0"/>
        <w:ind w:firstLine="708"/>
        <w:jc w:val="both"/>
        <w:rPr>
          <w:rFonts w:ascii="Times New Roman" w:hAnsi="Times New Roman"/>
        </w:rPr>
      </w:pPr>
      <w:r>
        <w:rPr>
          <w:rFonts w:cs="Times New Roman" w:ascii="Times New Roman" w:hAnsi="Times New Roman"/>
          <w:sz w:val="24"/>
          <w:szCs w:val="24"/>
        </w:rPr>
        <w:t>Nakon zaprimanja kandidatura za članove Savjeta Odbor za izbor i imenovanje obavlja provjeru formalnih uvjeta prijavljenih kandidata, te u roku od 15 dana od isteka roka za podnošenje prijava sastavlja izvješće o provjeri formalnih uvjeta te utvrđuje popis važećih kandidatura.</w:t>
      </w:r>
    </w:p>
    <w:p>
      <w:pPr>
        <w:pStyle w:val="Normal"/>
        <w:spacing w:before="0" w:after="0"/>
        <w:ind w:firstLine="708"/>
        <w:jc w:val="both"/>
        <w:rPr>
          <w:rFonts w:ascii="Times New Roman" w:hAnsi="Times New Roman"/>
        </w:rPr>
      </w:pPr>
      <w:r>
        <w:rPr>
          <w:rFonts w:cs="Times New Roman" w:ascii="Times New Roman" w:hAnsi="Times New Roman"/>
          <w:sz w:val="24"/>
          <w:szCs w:val="24"/>
        </w:rPr>
        <w:t>Izvješće o provjeri formalnih uvjeta i popis važećih kandidatura dostavljaju se Općinskom vijeću Općine Negoslavci te se objavljuju na mrežnim stranicama Općine.</w:t>
      </w:r>
    </w:p>
    <w:p>
      <w:pPr>
        <w:pStyle w:val="Normal"/>
        <w:spacing w:before="0" w:after="0"/>
        <w:ind w:firstLine="708"/>
        <w:jc w:val="both"/>
        <w:rPr>
          <w:rFonts w:ascii="Times New Roman" w:hAnsi="Times New Roman"/>
        </w:rPr>
      </w:pPr>
      <w:r>
        <w:rPr>
          <w:rFonts w:cs="Times New Roman" w:ascii="Times New Roman" w:hAnsi="Times New Roman"/>
          <w:sz w:val="24"/>
          <w:szCs w:val="24"/>
        </w:rPr>
        <w:t>Općinsko vijeće Općine Negoslavci na prvoj sjednici nakon objave popisa važećih kandidatura raspravlja izvješće o provjeri formalnih uvjeta i s popisa važećih kandidatura za članove Savjeta javnim glasovanjem bira članove Savjeta.</w:t>
      </w:r>
    </w:p>
    <w:p>
      <w:pPr>
        <w:pStyle w:val="Normal"/>
        <w:spacing w:before="0" w:after="0"/>
        <w:ind w:firstLine="708"/>
        <w:jc w:val="both"/>
        <w:rPr>
          <w:rFonts w:ascii="Times New Roman" w:hAnsi="Times New Roman"/>
        </w:rPr>
      </w:pPr>
      <w:r>
        <w:rPr>
          <w:rFonts w:cs="Times New Roman" w:ascii="Times New Roman" w:hAnsi="Times New Roman"/>
          <w:sz w:val="24"/>
          <w:szCs w:val="24"/>
        </w:rPr>
        <w:t>Vijećnik ne može glasovati za veći broj kandidata od broja koji se bira.</w:t>
      </w:r>
    </w:p>
    <w:p>
      <w:pPr>
        <w:pStyle w:val="Normal"/>
        <w:spacing w:before="0" w:after="0"/>
        <w:ind w:firstLine="708"/>
        <w:jc w:val="both"/>
        <w:rPr>
          <w:rFonts w:ascii="Times New Roman" w:hAnsi="Times New Roman"/>
        </w:rPr>
      </w:pPr>
      <w:r>
        <w:rPr>
          <w:rFonts w:cs="Times New Roman" w:ascii="Times New Roman" w:hAnsi="Times New Roman"/>
          <w:sz w:val="24"/>
          <w:szCs w:val="24"/>
        </w:rPr>
        <w:t>Za članove Savjeta su izabrani kandidati koji su po rang listi dobivenih glasova poredani od rednog broja 1 do 5.</w:t>
      </w:r>
    </w:p>
    <w:p>
      <w:pPr>
        <w:pStyle w:val="Normal"/>
        <w:spacing w:before="0" w:after="0"/>
        <w:ind w:firstLine="708"/>
        <w:jc w:val="both"/>
        <w:rPr>
          <w:rFonts w:ascii="Times New Roman" w:hAnsi="Times New Roman"/>
        </w:rPr>
      </w:pPr>
      <w:r>
        <w:rPr>
          <w:rFonts w:cs="Times New Roman" w:ascii="Times New Roman" w:hAnsi="Times New Roman"/>
          <w:sz w:val="24"/>
          <w:szCs w:val="24"/>
        </w:rPr>
        <w:t>Ako nije moguće izabrati Savjet zbog dva ili više kandidata s jednakim brojem glasova, glasovanje se ponavlja za izbor kandidata do punog broja članova Savjeta između onih kandidata koji u prvom krugu nisu izabrani jer su imali jednak broj glasova. Glasovanje se ponavlja dok se ne izaberu svi članovi Savjeta.</w:t>
      </w:r>
    </w:p>
    <w:p>
      <w:pPr>
        <w:pStyle w:val="Normal"/>
        <w:spacing w:before="0" w:after="0"/>
        <w:ind w:firstLine="708"/>
        <w:jc w:val="both"/>
        <w:rPr>
          <w:rFonts w:ascii="Times New Roman" w:hAnsi="Times New Roman"/>
        </w:rPr>
      </w:pPr>
      <w:r>
        <w:rPr>
          <w:rFonts w:cs="Times New Roman" w:ascii="Times New Roman" w:hAnsi="Times New Roman"/>
          <w:sz w:val="24"/>
          <w:szCs w:val="24"/>
        </w:rPr>
        <w:t>Ako na javni poziv ne pristigne minimalno 5 važećih kandidatura, javni poziv za isticanje kandidatura ponovit će se najkasnije u roku od šest mjeseci od dana objave prethodnog javnog poziva.</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rPr>
          <w:rFonts w:ascii="Times New Roman" w:hAnsi="Times New Roman"/>
        </w:rPr>
      </w:pPr>
      <w:r>
        <w:rPr>
          <w:rFonts w:cs="Times New Roman" w:ascii="Times New Roman" w:hAnsi="Times New Roman"/>
          <w:b/>
          <w:bCs/>
          <w:sz w:val="24"/>
          <w:szCs w:val="24"/>
        </w:rPr>
        <w:t>III. KONSTITUISANJE SAVJETA I MANDAT ČLANOVA SAVJETA</w:t>
      </w:r>
    </w:p>
    <w:p>
      <w:pPr>
        <w:pStyle w:val="Normal"/>
        <w:spacing w:before="0" w:after="0"/>
        <w:jc w:val="center"/>
        <w:rPr>
          <w:rFonts w:ascii="Times New Roman" w:hAnsi="Times New Roman"/>
        </w:rPr>
      </w:pPr>
      <w:r>
        <w:rPr>
          <w:rFonts w:cs="Times New Roman" w:ascii="Times New Roman" w:hAnsi="Times New Roman"/>
          <w:b/>
          <w:bCs/>
          <w:sz w:val="24"/>
          <w:szCs w:val="24"/>
        </w:rPr>
        <w:t>Članak 9.</w:t>
      </w:r>
    </w:p>
    <w:p>
      <w:pPr>
        <w:pStyle w:val="Normal"/>
        <w:spacing w:before="0" w:after="0"/>
        <w:ind w:firstLine="708"/>
        <w:jc w:val="both"/>
        <w:rPr>
          <w:rFonts w:ascii="Times New Roman" w:hAnsi="Times New Roman"/>
        </w:rPr>
      </w:pPr>
      <w:r>
        <w:rPr>
          <w:rFonts w:cs="Times New Roman" w:ascii="Times New Roman" w:hAnsi="Times New Roman"/>
          <w:sz w:val="24"/>
          <w:szCs w:val="24"/>
        </w:rPr>
        <w:t>Savjet se mora konstituirati u roku od 30 dana od dana objave rezultata izbora.</w:t>
      </w:r>
    </w:p>
    <w:p>
      <w:pPr>
        <w:pStyle w:val="Normal"/>
        <w:spacing w:before="0" w:after="0"/>
        <w:ind w:firstLine="708"/>
        <w:jc w:val="both"/>
        <w:rPr>
          <w:rFonts w:ascii="Times New Roman" w:hAnsi="Times New Roman"/>
        </w:rPr>
      </w:pPr>
      <w:r>
        <w:rPr>
          <w:rFonts w:cs="Times New Roman" w:ascii="Times New Roman" w:hAnsi="Times New Roman"/>
          <w:sz w:val="24"/>
          <w:szCs w:val="24"/>
        </w:rPr>
        <w:t>Konstituirajuću sjednicu Savjeta saziva predsjednik Općinskog vijeća. Do izbora predsjednika sjednicom predsjedava najstariji član Savjeta.</w:t>
      </w:r>
    </w:p>
    <w:p>
      <w:pPr>
        <w:pStyle w:val="Normal"/>
        <w:spacing w:before="0" w:after="0"/>
        <w:ind w:firstLine="708"/>
        <w:jc w:val="both"/>
        <w:rPr>
          <w:rFonts w:ascii="Times New Roman" w:hAnsi="Times New Roman"/>
        </w:rPr>
      </w:pPr>
      <w:r>
        <w:rPr>
          <w:rFonts w:cs="Times New Roman" w:ascii="Times New Roman" w:hAnsi="Times New Roman"/>
          <w:sz w:val="24"/>
          <w:szCs w:val="24"/>
        </w:rPr>
        <w:t>Savjet je konstituiran izborom predsjednika Savjeta.</w:t>
      </w:r>
    </w:p>
    <w:p>
      <w:pPr>
        <w:pStyle w:val="Normal"/>
        <w:spacing w:before="0" w:after="0"/>
        <w:ind w:firstLine="708"/>
        <w:jc w:val="both"/>
        <w:rPr>
          <w:rFonts w:ascii="Times New Roman" w:hAnsi="Times New Roman"/>
        </w:rPr>
      </w:pPr>
      <w:r>
        <w:rPr>
          <w:rFonts w:cs="Times New Roman" w:ascii="Times New Roman" w:hAnsi="Times New Roman"/>
          <w:sz w:val="24"/>
          <w:szCs w:val="24"/>
        </w:rPr>
        <w:t>Ako Savjet u roku od 30 dana od dana proglašenja službenih rezultata izbora za članove Savjeta ne izabere predsjednika, Općinsko vijeće objavit će novi javni poziv za izbor članova Savjeta.</w:t>
      </w:r>
    </w:p>
    <w:p>
      <w:pPr>
        <w:pStyle w:val="Normal"/>
        <w:spacing w:before="0" w:after="0"/>
        <w:jc w:val="both"/>
        <w:rPr>
          <w:rFonts w:ascii="Times New Roman" w:hAnsi="Times New Roman"/>
        </w:rPr>
      </w:pPr>
      <w:r>
        <w:rPr>
          <w:rFonts w:cs="Times New Roman" w:ascii="Times New Roman" w:hAnsi="Times New Roman"/>
          <w:sz w:val="24"/>
          <w:szCs w:val="24"/>
        </w:rPr>
        <w:t>Obavijest o konstituiranju Savjeta objavit će se na web stranici Općine Negoslavci.</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center"/>
        <w:rPr>
          <w:rFonts w:ascii="Times New Roman" w:hAnsi="Times New Roman"/>
        </w:rPr>
      </w:pPr>
      <w:r>
        <w:rPr>
          <w:rFonts w:cs="Times New Roman" w:ascii="Times New Roman" w:hAnsi="Times New Roman"/>
          <w:b/>
          <w:bCs/>
          <w:sz w:val="24"/>
          <w:szCs w:val="24"/>
        </w:rPr>
        <w:t>Članak 10.</w:t>
      </w:r>
    </w:p>
    <w:p>
      <w:pPr>
        <w:pStyle w:val="Normal"/>
        <w:spacing w:before="0" w:after="0"/>
        <w:ind w:firstLine="708"/>
        <w:jc w:val="both"/>
        <w:rPr>
          <w:rFonts w:ascii="Times New Roman" w:hAnsi="Times New Roman"/>
        </w:rPr>
      </w:pPr>
      <w:r>
        <w:rPr>
          <w:rFonts w:cs="Times New Roman" w:ascii="Times New Roman" w:hAnsi="Times New Roman"/>
          <w:sz w:val="24"/>
          <w:szCs w:val="24"/>
        </w:rPr>
        <w:t>Dnevni red konstituirajuće sjednice Savjeta je:</w:t>
      </w:r>
    </w:p>
    <w:p>
      <w:pPr>
        <w:pStyle w:val="Normal"/>
        <w:spacing w:before="0" w:after="0"/>
        <w:jc w:val="both"/>
        <w:rPr>
          <w:rFonts w:ascii="Times New Roman" w:hAnsi="Times New Roman"/>
        </w:rPr>
      </w:pPr>
      <w:r>
        <w:rPr>
          <w:rFonts w:cs="Times New Roman" w:ascii="Times New Roman" w:hAnsi="Times New Roman"/>
          <w:sz w:val="24"/>
          <w:szCs w:val="24"/>
        </w:rPr>
        <w:t>1. Prisega članova Savjeta</w:t>
      </w:r>
    </w:p>
    <w:p>
      <w:pPr>
        <w:pStyle w:val="Normal"/>
        <w:spacing w:before="0" w:after="0"/>
        <w:jc w:val="both"/>
        <w:rPr>
          <w:rFonts w:ascii="Times New Roman" w:hAnsi="Times New Roman"/>
        </w:rPr>
      </w:pPr>
      <w:r>
        <w:rPr>
          <w:rFonts w:cs="Times New Roman" w:ascii="Times New Roman" w:hAnsi="Times New Roman"/>
          <w:sz w:val="24"/>
          <w:szCs w:val="24"/>
        </w:rPr>
        <w:t>2. Izbor predsjednika Savjeta</w:t>
      </w:r>
    </w:p>
    <w:p>
      <w:pPr>
        <w:pStyle w:val="Normal"/>
        <w:spacing w:before="0" w:after="0"/>
        <w:jc w:val="both"/>
        <w:rPr>
          <w:rFonts w:ascii="Times New Roman" w:hAnsi="Times New Roman"/>
        </w:rPr>
      </w:pPr>
      <w:r>
        <w:rPr>
          <w:rFonts w:cs="Times New Roman" w:ascii="Times New Roman" w:hAnsi="Times New Roman"/>
          <w:sz w:val="24"/>
          <w:szCs w:val="24"/>
        </w:rPr>
        <w:t>3. Izbor zamjenika predsjednika Savjeta.</w:t>
      </w:r>
    </w:p>
    <w:p>
      <w:pPr>
        <w:pStyle w:val="Normal"/>
        <w:spacing w:before="0" w:after="0"/>
        <w:ind w:firstLine="708"/>
        <w:jc w:val="both"/>
        <w:rPr>
          <w:rFonts w:ascii="Times New Roman" w:hAnsi="Times New Roman"/>
        </w:rPr>
      </w:pPr>
      <w:r>
        <w:rPr>
          <w:rFonts w:cs="Times New Roman" w:ascii="Times New Roman" w:hAnsi="Times New Roman"/>
          <w:sz w:val="24"/>
          <w:szCs w:val="24"/>
        </w:rPr>
        <w:t>Dnevni red se može dopuniti.</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center"/>
        <w:rPr>
          <w:rFonts w:ascii="Times New Roman" w:hAnsi="Times New Roman"/>
        </w:rPr>
      </w:pPr>
      <w:r>
        <w:rPr>
          <w:rFonts w:cs="Times New Roman" w:ascii="Times New Roman" w:hAnsi="Times New Roman"/>
          <w:b/>
          <w:bCs/>
          <w:sz w:val="24"/>
          <w:szCs w:val="24"/>
        </w:rPr>
        <w:t>Članak 11.</w:t>
      </w:r>
    </w:p>
    <w:p>
      <w:pPr>
        <w:pStyle w:val="Normal"/>
        <w:spacing w:before="0" w:after="0"/>
        <w:ind w:firstLine="708"/>
        <w:jc w:val="both"/>
        <w:rPr>
          <w:rFonts w:ascii="Times New Roman" w:hAnsi="Times New Roman"/>
        </w:rPr>
      </w:pPr>
      <w:r>
        <w:rPr>
          <w:rFonts w:cs="Times New Roman" w:ascii="Times New Roman" w:hAnsi="Times New Roman"/>
          <w:sz w:val="24"/>
          <w:szCs w:val="24"/>
        </w:rPr>
        <w:t>Kandidata za predsjednika i zamjenika predsjednika Savjeta predlažu članovi Savjeta.</w:t>
      </w:r>
    </w:p>
    <w:p>
      <w:pPr>
        <w:pStyle w:val="Normal"/>
        <w:spacing w:before="0" w:after="0"/>
        <w:ind w:firstLine="708"/>
        <w:jc w:val="both"/>
        <w:rPr>
          <w:rFonts w:ascii="Times New Roman" w:hAnsi="Times New Roman"/>
        </w:rPr>
      </w:pPr>
      <w:r>
        <w:rPr>
          <w:rFonts w:cs="Times New Roman" w:ascii="Times New Roman" w:hAnsi="Times New Roman"/>
          <w:sz w:val="24"/>
          <w:szCs w:val="24"/>
        </w:rPr>
        <w:t>Član može sudjelovati u predlaganju samo jednog kandidata.</w:t>
      </w:r>
    </w:p>
    <w:p>
      <w:pPr>
        <w:pStyle w:val="Normal"/>
        <w:spacing w:before="0" w:after="0"/>
        <w:ind w:firstLine="708"/>
        <w:jc w:val="both"/>
        <w:rPr>
          <w:rFonts w:ascii="Times New Roman" w:hAnsi="Times New Roman"/>
        </w:rPr>
      </w:pPr>
      <w:r>
        <w:rPr>
          <w:rFonts w:cs="Times New Roman" w:ascii="Times New Roman" w:hAnsi="Times New Roman"/>
          <w:sz w:val="24"/>
          <w:szCs w:val="24"/>
        </w:rPr>
        <w:t>Izbor predsjednika i zamjenika predsjednika obavlja se glasovanjem zasebno za svakog kandidata.</w:t>
      </w:r>
    </w:p>
    <w:p>
      <w:pPr>
        <w:pStyle w:val="Normal"/>
        <w:spacing w:before="0" w:after="0"/>
        <w:ind w:firstLine="708"/>
        <w:jc w:val="both"/>
        <w:rPr>
          <w:rFonts w:ascii="Times New Roman" w:hAnsi="Times New Roman"/>
        </w:rPr>
      </w:pPr>
      <w:r>
        <w:rPr>
          <w:rFonts w:cs="Times New Roman" w:ascii="Times New Roman" w:hAnsi="Times New Roman"/>
          <w:sz w:val="24"/>
          <w:szCs w:val="24"/>
        </w:rPr>
        <w:t>O izboru predsjednika i zamjenika predsjednika Savjeta glasuje se tajno.</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center"/>
        <w:rPr>
          <w:rFonts w:ascii="Times New Roman" w:hAnsi="Times New Roman"/>
        </w:rPr>
      </w:pPr>
      <w:r>
        <w:rPr>
          <w:rFonts w:cs="Times New Roman" w:ascii="Times New Roman" w:hAnsi="Times New Roman"/>
          <w:b/>
          <w:bCs/>
          <w:sz w:val="24"/>
          <w:szCs w:val="24"/>
        </w:rPr>
        <w:t>Članak 12.</w:t>
      </w:r>
    </w:p>
    <w:p>
      <w:pPr>
        <w:pStyle w:val="Normal"/>
        <w:spacing w:before="0" w:after="0"/>
        <w:ind w:firstLine="708"/>
        <w:jc w:val="both"/>
        <w:rPr>
          <w:rFonts w:ascii="Times New Roman" w:hAnsi="Times New Roman"/>
        </w:rPr>
      </w:pPr>
      <w:r>
        <w:rPr>
          <w:rFonts w:cs="Times New Roman" w:ascii="Times New Roman" w:hAnsi="Times New Roman"/>
          <w:sz w:val="24"/>
          <w:szCs w:val="24"/>
        </w:rPr>
        <w:t>Predsjednika i zamjenika predsjednika Savjeta biraju i razrješuju članovi Savjeta većinom glasova svih članova.</w:t>
      </w:r>
    </w:p>
    <w:p>
      <w:pPr>
        <w:pStyle w:val="Normal"/>
        <w:spacing w:before="0" w:after="0"/>
        <w:ind w:firstLine="708"/>
        <w:jc w:val="both"/>
        <w:rPr>
          <w:rFonts w:ascii="Times New Roman" w:hAnsi="Times New Roman"/>
        </w:rPr>
      </w:pPr>
      <w:r>
        <w:rPr>
          <w:rFonts w:cs="Times New Roman" w:ascii="Times New Roman" w:hAnsi="Times New Roman"/>
          <w:sz w:val="24"/>
          <w:szCs w:val="24"/>
        </w:rPr>
        <w:t>Predsjednik Savjeta predstavlja Savjet te obavlja druge poslove utvrđene Zakonom i ovom Odlukom.</w:t>
      </w:r>
    </w:p>
    <w:p>
      <w:pPr>
        <w:pStyle w:val="Normal"/>
        <w:spacing w:before="0" w:after="0"/>
        <w:ind w:firstLine="708"/>
        <w:jc w:val="both"/>
        <w:rPr>
          <w:rFonts w:ascii="Times New Roman" w:hAnsi="Times New Roman"/>
        </w:rPr>
      </w:pPr>
      <w:r>
        <w:rPr>
          <w:rFonts w:cs="Times New Roman" w:ascii="Times New Roman" w:hAnsi="Times New Roman"/>
          <w:sz w:val="24"/>
          <w:szCs w:val="24"/>
        </w:rPr>
        <w:t>Predsjednika Savjeta u slučaju njegove spriječenosti ili odsutnosti zamjenjuje zamjenik predsjednika.</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center"/>
        <w:rPr>
          <w:rFonts w:ascii="Times New Roman" w:hAnsi="Times New Roman"/>
        </w:rPr>
      </w:pPr>
      <w:r>
        <w:rPr>
          <w:rFonts w:cs="Times New Roman" w:ascii="Times New Roman" w:hAnsi="Times New Roman"/>
          <w:b/>
          <w:bCs/>
          <w:sz w:val="24"/>
          <w:szCs w:val="24"/>
        </w:rPr>
        <w:t>Članak 13.</w:t>
      </w:r>
    </w:p>
    <w:p>
      <w:pPr>
        <w:pStyle w:val="Normal"/>
        <w:spacing w:before="0" w:after="0"/>
        <w:ind w:firstLine="708"/>
        <w:jc w:val="both"/>
        <w:rPr>
          <w:rFonts w:ascii="Times New Roman" w:hAnsi="Times New Roman"/>
        </w:rPr>
      </w:pPr>
      <w:r>
        <w:rPr>
          <w:rFonts w:cs="Times New Roman" w:ascii="Times New Roman" w:hAnsi="Times New Roman"/>
          <w:sz w:val="24"/>
          <w:szCs w:val="24"/>
        </w:rPr>
        <w:t>Članovi Savjeta biraju se na razdoblje trajanja mandata Općinskog vijeća koje ih je izabralo, pri čemu im mandat traje do dana stupanja na snagu odluke Vlade Republike Hrvatske o raspisivanju sljedećih redovitih izbora koji se održavaju svake četvrte godine sukladno odredbama zakona kojim se uređuju lokalni izbori, odnosno do dana stupanja na snagu odluke Vlade Republike Hrvatske o raspuštanju općinskog vijeća sukladno odredbama zakona kojim se uređuje lokalna i područna (regionalna) samouprava.</w:t>
      </w:r>
    </w:p>
    <w:p>
      <w:pPr>
        <w:pStyle w:val="Normal"/>
        <w:spacing w:before="0" w:after="0"/>
        <w:ind w:firstLine="708"/>
        <w:jc w:val="both"/>
        <w:rPr>
          <w:rFonts w:ascii="Times New Roman" w:hAnsi="Times New Roman"/>
        </w:rPr>
      </w:pPr>
      <w:r>
        <w:rPr>
          <w:rFonts w:cs="Times New Roman" w:ascii="Times New Roman" w:hAnsi="Times New Roman"/>
          <w:sz w:val="24"/>
          <w:szCs w:val="24"/>
        </w:rPr>
        <w:t>Općinsko vijeće razriješit će člana Savjeta i prije isteka mandata ako neopravdano izostane s najmanje 50 % sjednica Savjeta u godini dana te na osobni zahtjev člana Savjeta.</w:t>
      </w:r>
    </w:p>
    <w:p>
      <w:pPr>
        <w:pStyle w:val="Normal"/>
        <w:spacing w:before="0" w:after="0"/>
        <w:ind w:firstLine="708"/>
        <w:jc w:val="both"/>
        <w:rPr>
          <w:rFonts w:ascii="Times New Roman" w:hAnsi="Times New Roman"/>
        </w:rPr>
      </w:pPr>
      <w:r>
        <w:rPr>
          <w:rFonts w:cs="Times New Roman" w:ascii="Times New Roman" w:hAnsi="Times New Roman"/>
          <w:sz w:val="24"/>
          <w:szCs w:val="24"/>
        </w:rPr>
        <w:t>Član Savjeta koji za vrijeme trajanja mandata navrši trideset godina nastavlja s radom u Savjetu do isteka mandata na koji je izabran.</w:t>
      </w:r>
    </w:p>
    <w:p>
      <w:pPr>
        <w:pStyle w:val="Normal"/>
        <w:spacing w:before="0" w:after="0"/>
        <w:ind w:firstLine="708"/>
        <w:jc w:val="both"/>
        <w:rPr>
          <w:rFonts w:ascii="Times New Roman" w:hAnsi="Times New Roman"/>
        </w:rPr>
      </w:pPr>
      <w:r>
        <w:rPr>
          <w:rFonts w:cs="Times New Roman" w:ascii="Times New Roman" w:hAnsi="Times New Roman"/>
          <w:sz w:val="24"/>
          <w:szCs w:val="24"/>
        </w:rPr>
        <w:t>Ako se broj članova Savjeta spusti ispod dvije trećine početnog broja, općinsko vijeće će provesti postupak dodatnog izbora za onoliko članova Savjeta koliko ih je prestalo biti članom Savjeta prije isteka mandata. Na postupak dodatnog izbora odgovarajuće se primjenjuju odredbe ovoga Zakona koje se odnose na izbor članova Savjeta.</w:t>
      </w:r>
    </w:p>
    <w:p>
      <w:pPr>
        <w:pStyle w:val="Normal"/>
        <w:spacing w:before="0" w:after="0"/>
        <w:ind w:firstLine="708"/>
        <w:jc w:val="both"/>
        <w:rPr>
          <w:rFonts w:ascii="Times New Roman" w:hAnsi="Times New Roman"/>
        </w:rPr>
      </w:pPr>
      <w:r>
        <w:rPr>
          <w:rFonts w:cs="Times New Roman" w:ascii="Times New Roman" w:hAnsi="Times New Roman"/>
          <w:sz w:val="24"/>
          <w:szCs w:val="24"/>
        </w:rPr>
        <w:t>Mandat članova Savjeta izabranih postupkom dodatnog izbora traje do isteka mandata članova Savjeta izabranih u redovitom postupku biranja članova Savjeta.</w:t>
      </w:r>
    </w:p>
    <w:p>
      <w:pPr>
        <w:pStyle w:val="Normal"/>
        <w:spacing w:before="0" w:after="0"/>
        <w:ind w:firstLine="708"/>
        <w:jc w:val="both"/>
        <w:rPr>
          <w:rFonts w:ascii="Times New Roman" w:hAnsi="Times New Roman"/>
        </w:rPr>
      </w:pPr>
      <w:r>
        <w:rPr>
          <w:rFonts w:cs="Times New Roman" w:ascii="Times New Roman" w:hAnsi="Times New Roman"/>
          <w:sz w:val="24"/>
          <w:szCs w:val="24"/>
        </w:rPr>
        <w:t>Općinsko vijeće raspustit će Savjet samo ako Savjet ne održi sjednicu dulje od šest mjeseci.</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rPr>
      </w:pPr>
      <w:r>
        <w:rPr>
          <w:rFonts w:cs="Times New Roman" w:ascii="Times New Roman" w:hAnsi="Times New Roman"/>
          <w:b/>
          <w:bCs/>
          <w:sz w:val="24"/>
          <w:szCs w:val="24"/>
        </w:rPr>
        <w:t>IV. DJELOKRUG SAVJETA I NAČIN RADA</w:t>
      </w:r>
    </w:p>
    <w:p>
      <w:pPr>
        <w:pStyle w:val="Normal"/>
        <w:spacing w:before="0" w:after="0"/>
        <w:jc w:val="center"/>
        <w:rPr>
          <w:rFonts w:ascii="Times New Roman" w:hAnsi="Times New Roman"/>
        </w:rPr>
      </w:pPr>
      <w:r>
        <w:rPr>
          <w:rFonts w:cs="Times New Roman" w:ascii="Times New Roman" w:hAnsi="Times New Roman"/>
          <w:b/>
          <w:bCs/>
          <w:sz w:val="24"/>
          <w:szCs w:val="24"/>
        </w:rPr>
        <w:t>Članak 14.</w:t>
      </w:r>
    </w:p>
    <w:p>
      <w:pPr>
        <w:pStyle w:val="Normal"/>
        <w:spacing w:before="0" w:after="0"/>
        <w:ind w:firstLine="284"/>
        <w:jc w:val="both"/>
        <w:rPr>
          <w:rFonts w:ascii="Times New Roman" w:hAnsi="Times New Roman"/>
        </w:rPr>
      </w:pPr>
      <w:r>
        <w:rPr>
          <w:rFonts w:cs="Times New Roman" w:ascii="Times New Roman" w:hAnsi="Times New Roman"/>
          <w:sz w:val="24"/>
          <w:szCs w:val="24"/>
        </w:rPr>
        <w:t>U okviru svoga djelokruga Savjet:</w:t>
      </w:r>
    </w:p>
    <w:p>
      <w:pPr>
        <w:pStyle w:val="ListParagraph"/>
        <w:numPr>
          <w:ilvl w:val="0"/>
          <w:numId w:val="2"/>
        </w:numPr>
        <w:spacing w:before="0" w:after="0"/>
        <w:ind w:left="284" w:hanging="0"/>
        <w:contextualSpacing w:val="false"/>
        <w:jc w:val="both"/>
        <w:rPr>
          <w:rFonts w:ascii="Times New Roman" w:hAnsi="Times New Roman"/>
        </w:rPr>
      </w:pPr>
      <w:r>
        <w:rPr>
          <w:rFonts w:cs="Times New Roman" w:ascii="Times New Roman" w:hAnsi="Times New Roman"/>
          <w:sz w:val="24"/>
          <w:szCs w:val="24"/>
        </w:rPr>
        <w:t>raspravlja na sjednicama Savjeta o pitanjima značajnim za rad Savjeta, te o pitanjima iz djelokruga Općinskog vijeća koji su od interesa za mlade;</w:t>
      </w:r>
    </w:p>
    <w:p>
      <w:pPr>
        <w:pStyle w:val="ListParagraph"/>
        <w:numPr>
          <w:ilvl w:val="0"/>
          <w:numId w:val="2"/>
        </w:numPr>
        <w:spacing w:before="0" w:after="0"/>
        <w:ind w:left="284" w:hanging="0"/>
        <w:contextualSpacing w:val="false"/>
        <w:jc w:val="both"/>
        <w:rPr>
          <w:rFonts w:ascii="Times New Roman" w:hAnsi="Times New Roman"/>
        </w:rPr>
      </w:pPr>
      <w:r>
        <w:rPr>
          <w:rFonts w:cs="Times New Roman" w:ascii="Times New Roman" w:hAnsi="Times New Roman"/>
          <w:sz w:val="24"/>
          <w:szCs w:val="24"/>
        </w:rPr>
        <w:t>u suradnji s predsjednikom Općinskog vijeća inicira u Općinskom vijeću donošenje odluka od značaja za mlade, donošenje programa i drugih akata od značenja za unaprjeđivanje položaja mladih na području općine;</w:t>
      </w:r>
    </w:p>
    <w:p>
      <w:pPr>
        <w:pStyle w:val="ListParagraph"/>
        <w:numPr>
          <w:ilvl w:val="0"/>
          <w:numId w:val="2"/>
        </w:numPr>
        <w:spacing w:before="0" w:after="0"/>
        <w:ind w:left="284" w:hanging="0"/>
        <w:contextualSpacing w:val="false"/>
        <w:jc w:val="both"/>
        <w:rPr>
          <w:rFonts w:ascii="Times New Roman" w:hAnsi="Times New Roman"/>
        </w:rPr>
      </w:pPr>
      <w:r>
        <w:rPr>
          <w:rFonts w:cs="Times New Roman" w:ascii="Times New Roman" w:hAnsi="Times New Roman"/>
          <w:sz w:val="24"/>
          <w:szCs w:val="24"/>
        </w:rPr>
        <w:t>putem svojih predstavnika sudjeluje u radu Općinskog vijeća prilikom donošenja odluka, mjera, programa i drugih akata od osobitog značenja za unaprjeđivanje položaja mladih davanjem mišljenja, prijedloga i preporuka o pitanjima i temama od interesa za mlade;</w:t>
      </w:r>
    </w:p>
    <w:p>
      <w:pPr>
        <w:pStyle w:val="ListParagraph"/>
        <w:numPr>
          <w:ilvl w:val="0"/>
          <w:numId w:val="2"/>
        </w:numPr>
        <w:spacing w:before="0" w:after="0"/>
        <w:ind w:left="284" w:hanging="0"/>
        <w:contextualSpacing w:val="false"/>
        <w:jc w:val="both"/>
        <w:rPr>
          <w:rFonts w:ascii="Times New Roman" w:hAnsi="Times New Roman"/>
        </w:rPr>
      </w:pPr>
      <w:r>
        <w:rPr>
          <w:rFonts w:cs="Times New Roman" w:ascii="Times New Roman" w:hAnsi="Times New Roman"/>
          <w:sz w:val="24"/>
          <w:szCs w:val="24"/>
        </w:rPr>
        <w:t>sudjeluje u izradi, provedbi i praćenju provedbe lokalnih programa za mlade, daje pisana očitovanja i prijedloge nadležnim tijelima o potrebama i problemima mladih, a po potrebi predlaže i donošenje programa za otklanjanje nastalih problema i poboljšanje položaja mladih</w:t>
      </w:r>
    </w:p>
    <w:p>
      <w:pPr>
        <w:pStyle w:val="ListParagraph"/>
        <w:numPr>
          <w:ilvl w:val="0"/>
          <w:numId w:val="2"/>
        </w:numPr>
        <w:spacing w:before="0" w:after="0"/>
        <w:ind w:left="284" w:hanging="0"/>
        <w:contextualSpacing w:val="false"/>
        <w:jc w:val="both"/>
        <w:rPr>
          <w:rFonts w:ascii="Times New Roman" w:hAnsi="Times New Roman"/>
        </w:rPr>
      </w:pPr>
      <w:r>
        <w:rPr>
          <w:rFonts w:cs="Times New Roman" w:ascii="Times New Roman" w:hAnsi="Times New Roman"/>
          <w:sz w:val="24"/>
          <w:szCs w:val="24"/>
        </w:rPr>
        <w:t>potiče informiranje mladih o svim pitanjima značajnim za unaprjeđivanje položaja mladih, međusobnu suradnju savjeta mladih u Republici Hrvatskoj, te suradnju i razmjenu iskustava s organizacijama civilnoga društva i odgovarajućim tijelima drugih zemalja;</w:t>
      </w:r>
    </w:p>
    <w:p>
      <w:pPr>
        <w:pStyle w:val="ListParagraph"/>
        <w:numPr>
          <w:ilvl w:val="0"/>
          <w:numId w:val="2"/>
        </w:numPr>
        <w:spacing w:before="0" w:after="0"/>
        <w:ind w:left="284" w:hanging="0"/>
        <w:contextualSpacing w:val="false"/>
        <w:jc w:val="both"/>
        <w:rPr>
          <w:rFonts w:ascii="Times New Roman" w:hAnsi="Times New Roman"/>
        </w:rPr>
      </w:pPr>
      <w:r>
        <w:rPr>
          <w:rFonts w:cs="Times New Roman" w:ascii="Times New Roman" w:hAnsi="Times New Roman"/>
          <w:sz w:val="24"/>
          <w:szCs w:val="24"/>
        </w:rPr>
        <w:t>potiče mlade na aktivnu participaciju u lokalnoj, odnosno područnoj (regionalnoj) samoupravi te ih prema potrebi poziva na sjednice i uključuje u svoj rad;</w:t>
      </w:r>
    </w:p>
    <w:p>
      <w:pPr>
        <w:pStyle w:val="ListParagraph"/>
        <w:numPr>
          <w:ilvl w:val="0"/>
          <w:numId w:val="2"/>
        </w:numPr>
        <w:spacing w:before="0" w:after="0"/>
        <w:ind w:left="284" w:hanging="0"/>
        <w:contextualSpacing w:val="false"/>
        <w:jc w:val="both"/>
        <w:rPr>
          <w:rFonts w:ascii="Times New Roman" w:hAnsi="Times New Roman"/>
        </w:rPr>
      </w:pPr>
      <w:r>
        <w:rPr>
          <w:rFonts w:cs="Times New Roman" w:ascii="Times New Roman" w:hAnsi="Times New Roman"/>
          <w:sz w:val="24"/>
          <w:szCs w:val="24"/>
        </w:rPr>
        <w:t xml:space="preserve">predlaže i daje na odobravanje Općinskom vijeću program rada popraćen financijskim planom radi ostvarivanja programa rada savjeta; </w:t>
      </w:r>
    </w:p>
    <w:p>
      <w:pPr>
        <w:pStyle w:val="ListParagraph"/>
        <w:numPr>
          <w:ilvl w:val="0"/>
          <w:numId w:val="2"/>
        </w:numPr>
        <w:spacing w:before="0" w:after="0"/>
        <w:ind w:left="284" w:hanging="0"/>
        <w:contextualSpacing w:val="false"/>
        <w:jc w:val="both"/>
        <w:rPr>
          <w:rFonts w:ascii="Times New Roman" w:hAnsi="Times New Roman"/>
        </w:rPr>
      </w:pPr>
      <w:r>
        <w:rPr>
          <w:rFonts w:cs="Times New Roman" w:ascii="Times New Roman" w:hAnsi="Times New Roman"/>
          <w:sz w:val="24"/>
          <w:szCs w:val="24"/>
        </w:rPr>
        <w:t>po potrebi poziva predstavnike tijela općine na sjednice savjeta;</w:t>
      </w:r>
    </w:p>
    <w:p>
      <w:pPr>
        <w:pStyle w:val="ListParagraph"/>
        <w:numPr>
          <w:ilvl w:val="0"/>
          <w:numId w:val="2"/>
        </w:numPr>
        <w:spacing w:before="0" w:after="0"/>
        <w:ind w:left="284" w:hanging="0"/>
        <w:contextualSpacing w:val="false"/>
        <w:jc w:val="both"/>
        <w:rPr>
          <w:rFonts w:ascii="Times New Roman" w:hAnsi="Times New Roman"/>
        </w:rPr>
      </w:pPr>
      <w:r>
        <w:rPr>
          <w:rFonts w:cs="Times New Roman" w:ascii="Times New Roman" w:hAnsi="Times New Roman"/>
          <w:sz w:val="24"/>
          <w:szCs w:val="24"/>
        </w:rPr>
        <w:t>potiče razvoj financijskog okvira provedbe politike za mlade i podrške razvoju organizacija mladih i za mlade, te sudjeluje u programiranju prioriteta natječaja i određivanja kriterija financiranja organizacija mladih i za mlade;</w:t>
      </w:r>
    </w:p>
    <w:p>
      <w:pPr>
        <w:pStyle w:val="ListParagraph"/>
        <w:numPr>
          <w:ilvl w:val="0"/>
          <w:numId w:val="2"/>
        </w:numPr>
        <w:spacing w:before="0" w:after="0"/>
        <w:ind w:left="284" w:hanging="0"/>
        <w:contextualSpacing w:val="false"/>
        <w:jc w:val="both"/>
        <w:rPr>
          <w:rFonts w:ascii="Times New Roman" w:hAnsi="Times New Roman"/>
        </w:rPr>
      </w:pPr>
      <w:r>
        <w:rPr>
          <w:rFonts w:cs="Times New Roman" w:ascii="Times New Roman" w:hAnsi="Times New Roman"/>
          <w:sz w:val="24"/>
          <w:szCs w:val="24"/>
        </w:rPr>
        <w:t>obavlja i druge savjetodavne poslove od interesa za mlade.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rPr>
      </w:pPr>
      <w:r>
        <w:rPr>
          <w:rFonts w:cs="Times New Roman" w:ascii="Times New Roman" w:hAnsi="Times New Roman"/>
          <w:b/>
          <w:bCs/>
          <w:sz w:val="24"/>
          <w:szCs w:val="24"/>
        </w:rPr>
        <w:t>Članak 15.</w:t>
      </w:r>
    </w:p>
    <w:p>
      <w:pPr>
        <w:pStyle w:val="Normal"/>
        <w:spacing w:before="0" w:after="0"/>
        <w:ind w:firstLine="708"/>
        <w:jc w:val="both"/>
        <w:rPr>
          <w:rFonts w:ascii="Times New Roman" w:hAnsi="Times New Roman"/>
        </w:rPr>
      </w:pPr>
      <w:r>
        <w:rPr>
          <w:rFonts w:cs="Times New Roman" w:ascii="Times New Roman" w:hAnsi="Times New Roman"/>
          <w:sz w:val="24"/>
          <w:szCs w:val="24"/>
        </w:rPr>
        <w:t>Savjet održava redovite sjednice najmanje jednom svaka tri mjeseca, a po potrebi i češće.</w:t>
      </w:r>
    </w:p>
    <w:p>
      <w:pPr>
        <w:pStyle w:val="Normal"/>
        <w:spacing w:before="0" w:after="0"/>
        <w:ind w:firstLine="708"/>
        <w:jc w:val="both"/>
        <w:rPr>
          <w:rFonts w:ascii="Times New Roman" w:hAnsi="Times New Roman"/>
        </w:rPr>
      </w:pPr>
      <w:r>
        <w:rPr>
          <w:rFonts w:cs="Times New Roman" w:ascii="Times New Roman" w:hAnsi="Times New Roman"/>
          <w:sz w:val="24"/>
          <w:szCs w:val="24"/>
        </w:rPr>
        <w:t>Sjednica Savjeta može se održati i elektroničkim putem.</w:t>
      </w:r>
    </w:p>
    <w:p>
      <w:pPr>
        <w:pStyle w:val="Normal"/>
        <w:spacing w:before="0" w:after="0"/>
        <w:ind w:firstLine="708"/>
        <w:jc w:val="both"/>
        <w:rPr>
          <w:rFonts w:ascii="Times New Roman" w:hAnsi="Times New Roman"/>
        </w:rPr>
      </w:pPr>
      <w:r>
        <w:rPr>
          <w:rFonts w:cs="Times New Roman" w:ascii="Times New Roman" w:hAnsi="Times New Roman"/>
          <w:sz w:val="24"/>
          <w:szCs w:val="24"/>
        </w:rPr>
        <w:t>Sjednice Savjeta saziva i njima predsjeda predsjednik Savjeta.</w:t>
      </w:r>
    </w:p>
    <w:p>
      <w:pPr>
        <w:pStyle w:val="Normal"/>
        <w:spacing w:before="0" w:after="0"/>
        <w:ind w:firstLine="708"/>
        <w:jc w:val="both"/>
        <w:rPr>
          <w:rFonts w:ascii="Times New Roman" w:hAnsi="Times New Roman"/>
        </w:rPr>
      </w:pPr>
      <w:r>
        <w:rPr>
          <w:rFonts w:cs="Times New Roman" w:ascii="Times New Roman" w:hAnsi="Times New Roman"/>
          <w:sz w:val="24"/>
          <w:szCs w:val="24"/>
        </w:rPr>
        <w:t>Predsjednik Savjeta dužan je sazvati izvanrednu sjednicu Savjeta na prijedlog najmanje 1/3 članova Savjeta.</w:t>
      </w:r>
    </w:p>
    <w:p>
      <w:pPr>
        <w:pStyle w:val="Normal"/>
        <w:spacing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center"/>
        <w:rPr>
          <w:rFonts w:ascii="Times New Roman" w:hAnsi="Times New Roman"/>
        </w:rPr>
      </w:pPr>
      <w:r>
        <w:rPr>
          <w:rFonts w:cs="Times New Roman" w:ascii="Times New Roman" w:hAnsi="Times New Roman"/>
          <w:b/>
          <w:bCs/>
          <w:sz w:val="24"/>
          <w:szCs w:val="24"/>
        </w:rPr>
        <w:t>Članak 16.</w:t>
      </w:r>
    </w:p>
    <w:p>
      <w:pPr>
        <w:pStyle w:val="Normal"/>
        <w:spacing w:before="0" w:after="0"/>
        <w:ind w:firstLine="708"/>
        <w:jc w:val="both"/>
        <w:rPr>
          <w:rFonts w:ascii="Times New Roman" w:hAnsi="Times New Roman"/>
        </w:rPr>
      </w:pPr>
      <w:r>
        <w:rPr>
          <w:rFonts w:cs="Times New Roman" w:ascii="Times New Roman" w:hAnsi="Times New Roman"/>
          <w:sz w:val="24"/>
          <w:szCs w:val="24"/>
        </w:rPr>
        <w:t>Savjet donosi Poslovnik o radu.</w:t>
      </w:r>
    </w:p>
    <w:p>
      <w:pPr>
        <w:pStyle w:val="Normal"/>
        <w:spacing w:before="0" w:after="0"/>
        <w:ind w:firstLine="708"/>
        <w:jc w:val="both"/>
        <w:rPr>
          <w:rFonts w:ascii="Times New Roman" w:hAnsi="Times New Roman"/>
        </w:rPr>
      </w:pPr>
      <w:r>
        <w:rPr>
          <w:rFonts w:cs="Times New Roman" w:ascii="Times New Roman" w:hAnsi="Times New Roman"/>
          <w:sz w:val="24"/>
          <w:szCs w:val="24"/>
        </w:rPr>
        <w:t>Poslovnik o radu savjet donosi većinom glasova svih članova Savjeta.</w:t>
      </w:r>
    </w:p>
    <w:p>
      <w:pPr>
        <w:pStyle w:val="Normal"/>
        <w:spacing w:before="0" w:after="0"/>
        <w:ind w:firstLine="708"/>
        <w:jc w:val="both"/>
        <w:rPr>
          <w:rFonts w:ascii="Times New Roman" w:hAnsi="Times New Roman"/>
        </w:rPr>
      </w:pPr>
      <w:r>
        <w:rPr>
          <w:rFonts w:cs="Times New Roman" w:ascii="Times New Roman" w:hAnsi="Times New Roman"/>
          <w:sz w:val="24"/>
          <w:szCs w:val="24"/>
        </w:rPr>
        <w:t>Poslovnikom o radu pobliže se uređuje način rada Savjeta u skladu s ovim Zakonom i Odlukom o osnivanju savjeta mladih Općine Negoslavci.</w:t>
      </w:r>
    </w:p>
    <w:p>
      <w:pPr>
        <w:pStyle w:val="Normal"/>
        <w:spacing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center"/>
        <w:rPr>
          <w:rFonts w:ascii="Times New Roman" w:hAnsi="Times New Roman"/>
        </w:rPr>
      </w:pPr>
      <w:r>
        <w:rPr>
          <w:rFonts w:cs="Times New Roman" w:ascii="Times New Roman" w:hAnsi="Times New Roman"/>
          <w:b/>
          <w:bCs/>
          <w:sz w:val="24"/>
          <w:szCs w:val="24"/>
        </w:rPr>
        <w:t>Članak 17.</w:t>
      </w:r>
    </w:p>
    <w:p>
      <w:pPr>
        <w:pStyle w:val="Normal"/>
        <w:spacing w:before="0" w:after="0"/>
        <w:ind w:firstLine="708"/>
        <w:jc w:val="both"/>
        <w:rPr>
          <w:rFonts w:ascii="Times New Roman" w:hAnsi="Times New Roman"/>
        </w:rPr>
      </w:pPr>
      <w:r>
        <w:rPr>
          <w:rFonts w:cs="Times New Roman" w:ascii="Times New Roman" w:hAnsi="Times New Roman"/>
          <w:sz w:val="24"/>
          <w:szCs w:val="24"/>
        </w:rPr>
        <w:t>Savjet donosi odluke većinom glasova ako je na sjednici nazočna većina članova Savjeta, osim ako ovim Zakonom nije drukčije određeno.</w:t>
      </w:r>
    </w:p>
    <w:p>
      <w:pPr>
        <w:pStyle w:val="Normal"/>
        <w:spacing w:before="0" w:after="0"/>
        <w:ind w:firstLine="708"/>
        <w:jc w:val="both"/>
        <w:rPr>
          <w:rFonts w:ascii="Times New Roman" w:hAnsi="Times New Roman"/>
        </w:rPr>
      </w:pPr>
      <w:r>
        <w:rPr>
          <w:rFonts w:cs="Times New Roman" w:ascii="Times New Roman" w:hAnsi="Times New Roman"/>
          <w:sz w:val="24"/>
          <w:szCs w:val="24"/>
        </w:rPr>
        <w:t>Ako su prilikom odlučivanja glasovi podijeljeni na jednak broj glasova za i protiv, odlučujući je glas predsjednika.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rPr>
      </w:pPr>
      <w:r>
        <w:rPr>
          <w:rFonts w:cs="Times New Roman" w:ascii="Times New Roman" w:hAnsi="Times New Roman"/>
          <w:b/>
          <w:bCs/>
          <w:sz w:val="24"/>
          <w:szCs w:val="24"/>
        </w:rPr>
        <w:t>Članak 18.</w:t>
      </w:r>
    </w:p>
    <w:p>
      <w:pPr>
        <w:pStyle w:val="Normal"/>
        <w:shd w:val="clear" w:color="auto" w:fill="FFFFFF"/>
        <w:spacing w:lineRule="auto" w:line="240" w:before="0" w:after="0"/>
        <w:ind w:firstLine="708"/>
        <w:jc w:val="both"/>
        <w:rPr>
          <w:rFonts w:ascii="Times New Roman" w:hAnsi="Times New Roman"/>
        </w:rPr>
      </w:pPr>
      <w:r>
        <w:rPr>
          <w:rFonts w:eastAsia="Times New Roman" w:cs="Times New Roman" w:ascii="Times New Roman" w:hAnsi="Times New Roman"/>
          <w:kern w:val="0"/>
          <w:sz w:val="24"/>
          <w:szCs w:val="24"/>
          <w:lang w:eastAsia="hr-HR"/>
          <w14:ligatures w14:val="none"/>
        </w:rPr>
        <w:t>Savjet predstavlja predsjednik Savjeta.</w:t>
      </w:r>
    </w:p>
    <w:p>
      <w:pPr>
        <w:pStyle w:val="Normal"/>
        <w:shd w:val="clear" w:color="auto" w:fill="FFFFFF"/>
        <w:spacing w:lineRule="auto" w:line="240" w:before="0" w:after="0"/>
        <w:ind w:firstLine="708"/>
        <w:jc w:val="both"/>
        <w:rPr>
          <w:rFonts w:ascii="Times New Roman" w:hAnsi="Times New Roman"/>
        </w:rPr>
      </w:pPr>
      <w:r>
        <w:rPr>
          <w:rFonts w:eastAsia="Times New Roman" w:cs="Times New Roman" w:ascii="Times New Roman" w:hAnsi="Times New Roman"/>
          <w:kern w:val="0"/>
          <w:sz w:val="24"/>
          <w:szCs w:val="24"/>
          <w:lang w:eastAsia="hr-HR"/>
          <w14:ligatures w14:val="none"/>
        </w:rPr>
        <w:t>Predsjednik Savjeta: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kern w:val="0"/>
          <w:sz w:val="24"/>
          <w:szCs w:val="24"/>
          <w:lang w:eastAsia="hr-HR"/>
          <w14:ligatures w14:val="none"/>
        </w:rPr>
        <w:t xml:space="preserve">- saziva i vodi sjednice </w:t>
      </w:r>
      <w:r>
        <w:rPr>
          <w:rFonts w:cs="Times New Roman" w:ascii="Times New Roman" w:hAnsi="Times New Roman"/>
          <w:sz w:val="24"/>
          <w:szCs w:val="24"/>
        </w:rPr>
        <w:t>Savjeta;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kern w:val="0"/>
          <w:sz w:val="24"/>
          <w:szCs w:val="24"/>
          <w:lang w:eastAsia="hr-HR"/>
          <w14:ligatures w14:val="none"/>
        </w:rPr>
        <w:t xml:space="preserve">- predstavlja </w:t>
      </w:r>
      <w:r>
        <w:rPr>
          <w:rFonts w:cs="Times New Roman" w:ascii="Times New Roman" w:hAnsi="Times New Roman"/>
          <w:sz w:val="24"/>
          <w:szCs w:val="24"/>
        </w:rPr>
        <w:t>Savjet</w:t>
      </w:r>
      <w:r>
        <w:rPr>
          <w:rFonts w:eastAsia="Times New Roman" w:cs="Times New Roman" w:ascii="Times New Roman" w:hAnsi="Times New Roman"/>
          <w:kern w:val="0"/>
          <w:sz w:val="24"/>
          <w:szCs w:val="24"/>
          <w:lang w:eastAsia="hr-HR"/>
          <w14:ligatures w14:val="none"/>
        </w:rPr>
        <w:t xml:space="preserve"> prema općini i prema trećima;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kern w:val="0"/>
          <w:sz w:val="24"/>
          <w:szCs w:val="24"/>
          <w:lang w:eastAsia="hr-HR"/>
          <w14:ligatures w14:val="none"/>
        </w:rPr>
        <w:t>- obavlja druge poslove sukladno odredbama ovoga Zakona i poslovnika o radu Savjeta.</w:t>
      </w:r>
    </w:p>
    <w:p>
      <w:pPr>
        <w:pStyle w:val="Normal"/>
        <w:shd w:val="clear" w:color="auto" w:fill="FFFFFF"/>
        <w:spacing w:lineRule="auto" w:line="240" w:before="0" w:after="0"/>
        <w:ind w:firstLine="708"/>
        <w:jc w:val="both"/>
        <w:rPr>
          <w:rFonts w:ascii="Times New Roman" w:hAnsi="Times New Roman"/>
        </w:rPr>
      </w:pPr>
      <w:r>
        <w:rPr>
          <w:rFonts w:eastAsia="Times New Roman" w:cs="Times New Roman" w:ascii="Times New Roman" w:hAnsi="Times New Roman"/>
          <w:kern w:val="0"/>
          <w:sz w:val="24"/>
          <w:szCs w:val="24"/>
          <w:lang w:eastAsia="hr-HR"/>
          <w14:ligatures w14:val="none"/>
        </w:rPr>
        <w:t xml:space="preserve">Ako je predsjednik </w:t>
      </w:r>
      <w:r>
        <w:rPr>
          <w:rFonts w:cs="Times New Roman" w:ascii="Times New Roman" w:hAnsi="Times New Roman"/>
          <w:sz w:val="24"/>
          <w:szCs w:val="24"/>
        </w:rPr>
        <w:t>Savjeta</w:t>
      </w:r>
      <w:r>
        <w:rPr>
          <w:rFonts w:eastAsia="Times New Roman" w:cs="Times New Roman" w:ascii="Times New Roman" w:hAnsi="Times New Roman"/>
          <w:kern w:val="0"/>
          <w:sz w:val="24"/>
          <w:szCs w:val="24"/>
          <w:lang w:eastAsia="hr-HR"/>
          <w14:ligatures w14:val="none"/>
        </w:rPr>
        <w:t xml:space="preserve"> iz opravdanih razloga spriječen obavljati svoje dužnosti zamjenjuje ga zamjenik predsjednika savjeta.</w:t>
      </w:r>
    </w:p>
    <w:p>
      <w:pPr>
        <w:pStyle w:val="Normal"/>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
        <w:spacing w:before="0" w:after="0"/>
        <w:jc w:val="center"/>
        <w:rPr>
          <w:rFonts w:ascii="Times New Roman" w:hAnsi="Times New Roman"/>
        </w:rPr>
      </w:pPr>
      <w:r>
        <w:rPr>
          <w:rFonts w:cs="Times New Roman" w:ascii="Times New Roman" w:hAnsi="Times New Roman"/>
          <w:b/>
          <w:bCs/>
          <w:sz w:val="24"/>
          <w:szCs w:val="24"/>
        </w:rPr>
        <w:t>Članak 19.</w:t>
      </w:r>
    </w:p>
    <w:p>
      <w:pPr>
        <w:pStyle w:val="Normal"/>
        <w:spacing w:before="0" w:after="0"/>
        <w:ind w:firstLine="708"/>
        <w:jc w:val="both"/>
        <w:rPr>
          <w:rFonts w:ascii="Times New Roman" w:hAnsi="Times New Roman"/>
        </w:rPr>
      </w:pPr>
      <w:r>
        <w:rPr>
          <w:rFonts w:cs="Times New Roman" w:ascii="Times New Roman" w:hAnsi="Times New Roman"/>
          <w:sz w:val="24"/>
          <w:szCs w:val="24"/>
        </w:rPr>
        <w:t>Savjet donosi program rada i financijski plan Savjeta za svaku kalendarsku godinu.</w:t>
      </w:r>
    </w:p>
    <w:p>
      <w:pPr>
        <w:pStyle w:val="Normal"/>
        <w:spacing w:before="0" w:after="0"/>
        <w:ind w:firstLine="708"/>
        <w:jc w:val="both"/>
        <w:rPr>
          <w:rFonts w:ascii="Times New Roman" w:hAnsi="Times New Roman"/>
        </w:rPr>
      </w:pPr>
      <w:r>
        <w:rPr>
          <w:rFonts w:cs="Times New Roman" w:ascii="Times New Roman" w:hAnsi="Times New Roman"/>
          <w:sz w:val="24"/>
          <w:szCs w:val="24"/>
        </w:rPr>
        <w:t>Program rada Savjeta mora sadržavati sljedeće aktivnosti:</w:t>
      </w:r>
    </w:p>
    <w:p>
      <w:pPr>
        <w:pStyle w:val="Normal"/>
        <w:spacing w:before="0" w:after="0"/>
        <w:jc w:val="both"/>
        <w:rPr>
          <w:rFonts w:ascii="Times New Roman" w:hAnsi="Times New Roman"/>
        </w:rPr>
      </w:pPr>
      <w:r>
        <w:rPr>
          <w:rFonts w:cs="Times New Roman" w:ascii="Times New Roman" w:hAnsi="Times New Roman"/>
          <w:sz w:val="24"/>
          <w:szCs w:val="24"/>
        </w:rPr>
        <w:t>- sudjelovanje u procesu izrade i praćenju provedbe lokalnog programa djelovanja za mlade;</w:t>
      </w:r>
    </w:p>
    <w:p>
      <w:pPr>
        <w:pStyle w:val="Normal"/>
        <w:spacing w:before="0" w:after="0"/>
        <w:jc w:val="both"/>
        <w:rPr>
          <w:rFonts w:ascii="Times New Roman" w:hAnsi="Times New Roman"/>
        </w:rPr>
      </w:pPr>
      <w:r>
        <w:rPr>
          <w:rFonts w:cs="Times New Roman" w:ascii="Times New Roman" w:hAnsi="Times New Roman"/>
          <w:sz w:val="24"/>
          <w:szCs w:val="24"/>
        </w:rPr>
        <w:t>- konzultiranje s mladima i organizacijama mladih i za mlade o temama bitnima za mlade;</w:t>
      </w:r>
    </w:p>
    <w:p>
      <w:pPr>
        <w:pStyle w:val="Normal"/>
        <w:spacing w:before="0" w:after="0"/>
        <w:jc w:val="both"/>
        <w:rPr>
          <w:rFonts w:ascii="Times New Roman" w:hAnsi="Times New Roman"/>
        </w:rPr>
      </w:pPr>
      <w:r>
        <w:rPr>
          <w:rFonts w:cs="Times New Roman" w:ascii="Times New Roman" w:hAnsi="Times New Roman"/>
          <w:sz w:val="24"/>
          <w:szCs w:val="24"/>
        </w:rPr>
        <w:t>- suradnju s tijelima općine u politici za mlade;</w:t>
      </w:r>
    </w:p>
    <w:p>
      <w:pPr>
        <w:pStyle w:val="Normal"/>
        <w:spacing w:before="0" w:after="0"/>
        <w:jc w:val="both"/>
        <w:rPr>
          <w:rFonts w:ascii="Times New Roman" w:hAnsi="Times New Roman"/>
        </w:rPr>
      </w:pPr>
      <w:r>
        <w:rPr>
          <w:rFonts w:cs="Times New Roman" w:ascii="Times New Roman" w:hAnsi="Times New Roman"/>
          <w:sz w:val="24"/>
          <w:szCs w:val="24"/>
        </w:rPr>
        <w:t>- suradnju s drugim savjetodavnim tijelima mladih u Republici Hrvatskoj i inozemstvu.</w:t>
      </w:r>
    </w:p>
    <w:p>
      <w:pPr>
        <w:pStyle w:val="Normal"/>
        <w:spacing w:before="0" w:after="0"/>
        <w:ind w:firstLine="708"/>
        <w:jc w:val="both"/>
        <w:rPr>
          <w:rFonts w:ascii="Times New Roman" w:hAnsi="Times New Roman"/>
        </w:rPr>
      </w:pPr>
      <w:r>
        <w:rPr>
          <w:rFonts w:cs="Times New Roman" w:ascii="Times New Roman" w:hAnsi="Times New Roman"/>
          <w:sz w:val="24"/>
          <w:szCs w:val="24"/>
        </w:rPr>
        <w:t>Program rada savjeta donosi se većinom glasova svih članova Savjeta.</w:t>
      </w:r>
    </w:p>
    <w:p>
      <w:pPr>
        <w:pStyle w:val="Normal"/>
        <w:spacing w:before="0" w:after="0"/>
        <w:ind w:firstLine="708"/>
        <w:jc w:val="both"/>
        <w:rPr>
          <w:rFonts w:ascii="Times New Roman" w:hAnsi="Times New Roman"/>
        </w:rPr>
      </w:pPr>
      <w:r>
        <w:rPr>
          <w:rFonts w:cs="Times New Roman" w:ascii="Times New Roman" w:hAnsi="Times New Roman"/>
          <w:sz w:val="24"/>
          <w:szCs w:val="24"/>
        </w:rPr>
        <w:t>Savjet donosi program rada popraćen financijskim planom te ih podnosi na odobravanje općinskom vijeću, najkasnije do 30. studenoga tekuće godine za sljedeću kalendarsku godinu.</w:t>
      </w:r>
    </w:p>
    <w:p>
      <w:pPr>
        <w:pStyle w:val="Normal"/>
        <w:spacing w:before="0" w:after="0"/>
        <w:ind w:firstLine="708"/>
        <w:jc w:val="both"/>
        <w:rPr>
          <w:rFonts w:ascii="Times New Roman" w:hAnsi="Times New Roman"/>
        </w:rPr>
      </w:pPr>
      <w:r>
        <w:rPr>
          <w:rFonts w:cs="Times New Roman" w:ascii="Times New Roman" w:hAnsi="Times New Roman"/>
          <w:sz w:val="24"/>
          <w:szCs w:val="24"/>
        </w:rPr>
        <w:t>Savjet podnosi godišnje izvješće o svom radu općinskom vijeću do 31. ožujka tekuće godine za prethodnu godinu te ga dostavlja na znanje Općinskom načelniku, i objavljuje se na mrežnim stranicama općine.</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rPr>
      </w:pPr>
      <w:r>
        <w:rPr>
          <w:rFonts w:cs="Times New Roman" w:ascii="Times New Roman" w:hAnsi="Times New Roman"/>
          <w:b/>
          <w:bCs/>
          <w:sz w:val="24"/>
          <w:szCs w:val="24"/>
        </w:rPr>
        <w:t>V. ODNOS SAVJETA MLADIH I PREDSTAVNIČKOG TE IZVRŠNOG TIJELA</w:t>
      </w:r>
    </w:p>
    <w:p>
      <w:pPr>
        <w:pStyle w:val="Normal"/>
        <w:spacing w:before="0" w:after="0"/>
        <w:jc w:val="center"/>
        <w:rPr>
          <w:rFonts w:ascii="Times New Roman" w:hAnsi="Times New Roman"/>
        </w:rPr>
      </w:pPr>
      <w:r>
        <w:rPr>
          <w:rFonts w:cs="Times New Roman" w:ascii="Times New Roman" w:hAnsi="Times New Roman"/>
          <w:b/>
          <w:bCs/>
          <w:sz w:val="24"/>
          <w:szCs w:val="24"/>
        </w:rPr>
        <w:t>Članak 20.</w:t>
      </w:r>
    </w:p>
    <w:p>
      <w:pPr>
        <w:pStyle w:val="Normal"/>
        <w:spacing w:before="0" w:after="0"/>
        <w:ind w:firstLine="708"/>
        <w:jc w:val="both"/>
        <w:rPr>
          <w:rFonts w:ascii="Times New Roman" w:hAnsi="Times New Roman"/>
        </w:rPr>
      </w:pPr>
      <w:r>
        <w:rPr>
          <w:rFonts w:cs="Times New Roman" w:ascii="Times New Roman" w:hAnsi="Times New Roman"/>
          <w:sz w:val="24"/>
          <w:szCs w:val="24"/>
        </w:rPr>
        <w:t>Općinsko vijeće dostavlja Savjetu sve pozive i materijale za svoje sjednice, te zapisnike s održanih sjednica u istom roku, kao i članovima vijeća, te na drugi prikladan način informira Savjet o svim svojim aktivnostima.</w:t>
      </w:r>
    </w:p>
    <w:p>
      <w:pPr>
        <w:pStyle w:val="Normal"/>
        <w:spacing w:before="0" w:after="0"/>
        <w:ind w:firstLine="708"/>
        <w:jc w:val="both"/>
        <w:rPr>
          <w:rFonts w:ascii="Times New Roman" w:hAnsi="Times New Roman"/>
        </w:rPr>
      </w:pPr>
      <w:r>
        <w:rPr>
          <w:rFonts w:cs="Times New Roman" w:ascii="Times New Roman" w:hAnsi="Times New Roman"/>
          <w:sz w:val="24"/>
          <w:szCs w:val="24"/>
        </w:rPr>
        <w:t>Predsjednik Općinskog vijeća po potrebi, a najmanje svakih šest mjeseci, održava sastanak sa Savjetom, na koji po potrebi poziva i druge članove Općinskog vijeća, a na kojem raspravljaju o svim pitanjima od interesa za mlade, te o suradnji sa Savjetom.</w:t>
      </w:r>
    </w:p>
    <w:p>
      <w:pPr>
        <w:pStyle w:val="Normal"/>
        <w:spacing w:before="0" w:after="0"/>
        <w:ind w:firstLine="708"/>
        <w:jc w:val="both"/>
        <w:rPr>
          <w:rFonts w:ascii="Times New Roman" w:hAnsi="Times New Roman"/>
        </w:rPr>
      </w:pPr>
      <w:r>
        <w:rPr>
          <w:rFonts w:cs="Times New Roman" w:ascii="Times New Roman" w:hAnsi="Times New Roman"/>
          <w:sz w:val="24"/>
          <w:szCs w:val="24"/>
        </w:rPr>
        <w:t>Inicijativu za zajednički sastanak može pokrenuti i Savjet.</w:t>
      </w:r>
    </w:p>
    <w:p>
      <w:pPr>
        <w:pStyle w:val="Normal"/>
        <w:spacing w:before="0" w:after="0"/>
        <w:ind w:firstLine="708"/>
        <w:jc w:val="both"/>
        <w:rPr>
          <w:rFonts w:ascii="Times New Roman" w:hAnsi="Times New Roman"/>
        </w:rPr>
      </w:pPr>
      <w:r>
        <w:rPr>
          <w:rFonts w:cs="Times New Roman" w:ascii="Times New Roman" w:hAnsi="Times New Roman"/>
          <w:sz w:val="24"/>
          <w:szCs w:val="24"/>
        </w:rPr>
        <w:t>Na prijedlog Savjeta vijeće će raspraviti pitanje od interesa za mlade, i to najkasnije na prvoj sljedećoj sjednici od dana dostave zahtjeva Savjeta pod uvjetom da je prijedlog podnesen najkasnije sedam dana prije dana održavanja sjednice Općinskog vijeća.</w:t>
      </w:r>
    </w:p>
    <w:p>
      <w:pPr>
        <w:pStyle w:val="Normal"/>
        <w:spacing w:before="0" w:after="0"/>
        <w:ind w:firstLine="708"/>
        <w:jc w:val="both"/>
        <w:rPr>
          <w:rFonts w:ascii="Times New Roman" w:hAnsi="Times New Roman"/>
        </w:rPr>
      </w:pPr>
      <w:r>
        <w:rPr>
          <w:rFonts w:cs="Times New Roman" w:ascii="Times New Roman" w:hAnsi="Times New Roman"/>
          <w:sz w:val="24"/>
          <w:szCs w:val="24"/>
        </w:rPr>
        <w:t>Predsjednik, zamjenik predsjednika ili drugi član Savjeta dužan je odazvati se pozivima na sjednice Općinskog vijeća, prisustvovati sjednicama s pravom sudjelovanja u raspravi, ali bez prava glasa te dostaviti svaki podatak ili izvještaj koji o pitanju iz njegova djelokruga zatraži vijeće.</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284"/>
        <w:jc w:val="center"/>
        <w:rPr>
          <w:rFonts w:ascii="Times New Roman" w:hAnsi="Times New Roman"/>
        </w:rPr>
      </w:pPr>
      <w:r>
        <w:rPr>
          <w:rFonts w:cs="Times New Roman" w:ascii="Times New Roman" w:hAnsi="Times New Roman"/>
          <w:b/>
          <w:bCs/>
          <w:sz w:val="24"/>
          <w:szCs w:val="24"/>
        </w:rPr>
        <w:t>Članak 21.</w:t>
      </w:r>
    </w:p>
    <w:p>
      <w:pPr>
        <w:pStyle w:val="Normal"/>
        <w:spacing w:before="0" w:after="0"/>
        <w:ind w:firstLine="708"/>
        <w:jc w:val="both"/>
        <w:rPr>
          <w:rFonts w:ascii="Times New Roman" w:hAnsi="Times New Roman"/>
        </w:rPr>
      </w:pPr>
      <w:r>
        <w:rPr>
          <w:rFonts w:cs="Times New Roman" w:ascii="Times New Roman" w:hAnsi="Times New Roman"/>
          <w:sz w:val="24"/>
          <w:szCs w:val="24"/>
        </w:rPr>
        <w:t>Savjet surađuje s Općinskim načelnikom redovitim međusobnim informiranjem, savjetovanjem te na druge načine.</w:t>
      </w:r>
    </w:p>
    <w:p>
      <w:pPr>
        <w:pStyle w:val="Normal"/>
        <w:spacing w:before="0" w:after="0"/>
        <w:ind w:firstLine="708"/>
        <w:jc w:val="both"/>
        <w:rPr>
          <w:rFonts w:ascii="Times New Roman" w:hAnsi="Times New Roman"/>
        </w:rPr>
      </w:pPr>
      <w:r>
        <w:rPr>
          <w:rFonts w:cs="Times New Roman" w:ascii="Times New Roman" w:hAnsi="Times New Roman"/>
          <w:sz w:val="24"/>
          <w:szCs w:val="24"/>
        </w:rPr>
        <w:t>Općinski načelnik po potrebi, a najmanje svakih šest mjeseci, održava zajednički sastanak sa Savjetom, a na kojem raspravljaju o svim pitanjima od interesa za mlade, te o suradnji Općinskog načelnika i Savjeta.</w:t>
      </w:r>
    </w:p>
    <w:p>
      <w:pPr>
        <w:pStyle w:val="Normal"/>
        <w:spacing w:before="0" w:after="0"/>
        <w:ind w:firstLine="708"/>
        <w:jc w:val="both"/>
        <w:rPr>
          <w:rFonts w:ascii="Times New Roman" w:hAnsi="Times New Roman"/>
        </w:rPr>
      </w:pPr>
      <w:r>
        <w:rPr>
          <w:rFonts w:cs="Times New Roman" w:ascii="Times New Roman" w:hAnsi="Times New Roman"/>
          <w:sz w:val="24"/>
          <w:szCs w:val="24"/>
        </w:rPr>
        <w:t>Općinski načelnik svakih šest mjeseci pisanim putem obavještava Savjet o svojim aktivnostima koje su od važnosti ili interesa za mlade.</w:t>
      </w:r>
    </w:p>
    <w:p>
      <w:pPr>
        <w:pStyle w:val="Normal"/>
        <w:spacing w:before="0" w:after="0"/>
        <w:ind w:hanging="0"/>
        <w:jc w:val="center"/>
        <w:rPr>
          <w:rFonts w:ascii="Times New Roman" w:hAnsi="Times New Roman"/>
        </w:rPr>
      </w:pPr>
      <w:r>
        <w:rPr>
          <w:rFonts w:cs="Times New Roman" w:ascii="Times New Roman" w:hAnsi="Times New Roman"/>
          <w:b/>
          <w:bCs/>
          <w:sz w:val="24"/>
          <w:szCs w:val="24"/>
        </w:rPr>
        <w:t xml:space="preserve"> </w:t>
      </w:r>
      <w:r>
        <w:rPr>
          <w:rFonts w:cs="Times New Roman" w:ascii="Times New Roman" w:hAnsi="Times New Roman"/>
          <w:b/>
          <w:bCs/>
          <w:sz w:val="24"/>
          <w:szCs w:val="24"/>
        </w:rPr>
        <w:t>Članak 22.</w:t>
      </w:r>
    </w:p>
    <w:p>
      <w:pPr>
        <w:pStyle w:val="Normal"/>
        <w:spacing w:before="0" w:after="0"/>
        <w:ind w:firstLine="708"/>
        <w:jc w:val="both"/>
        <w:rPr>
          <w:rFonts w:ascii="Times New Roman" w:hAnsi="Times New Roman"/>
        </w:rPr>
      </w:pPr>
      <w:r>
        <w:rPr>
          <w:rFonts w:cs="Times New Roman" w:ascii="Times New Roman" w:hAnsi="Times New Roman"/>
          <w:sz w:val="24"/>
          <w:szCs w:val="24"/>
        </w:rPr>
        <w:t>Savjet može surađivati međusobno sa savjetima općina, gradova i županija i razvijati suradnju s organiziranim oblicima djelovanja mladih i neformalnim skupinama mladih u jedinicama lokalne samouprave drugih zemalja te međunarodnim organizacijama.</w:t>
      </w:r>
    </w:p>
    <w:p>
      <w:pPr>
        <w:pStyle w:val="Normal"/>
        <w:spacing w:before="0" w:after="0"/>
        <w:ind w:firstLine="708"/>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both"/>
        <w:rPr>
          <w:rFonts w:ascii="Times New Roman" w:hAnsi="Times New Roman"/>
        </w:rPr>
      </w:pPr>
      <w:r>
        <w:rPr>
          <w:rFonts w:cs="Times New Roman" w:ascii="Times New Roman" w:hAnsi="Times New Roman"/>
          <w:b/>
          <w:bCs/>
          <w:sz w:val="24"/>
          <w:szCs w:val="24"/>
        </w:rPr>
        <w:t xml:space="preserve">VI. FINANCIRANJE RADA I PROGRAMA SAVJETA, OSIGURAVANJE PROSTORNIH I DRUGIH UVJETA ZA RAD SAVJETA </w:t>
      </w:r>
    </w:p>
    <w:p>
      <w:pPr>
        <w:pStyle w:val="Normal"/>
        <w:spacing w:before="0" w:after="0"/>
        <w:ind w:hanging="0"/>
        <w:jc w:val="center"/>
        <w:rPr>
          <w:rFonts w:ascii="Times New Roman" w:hAnsi="Times New Roman"/>
        </w:rPr>
      </w:pPr>
      <w:r>
        <w:rPr>
          <w:rFonts w:cs="Times New Roman" w:ascii="Times New Roman" w:hAnsi="Times New Roman"/>
          <w:b/>
          <w:bCs/>
          <w:sz w:val="24"/>
          <w:szCs w:val="24"/>
        </w:rPr>
        <w:t xml:space="preserve"> </w:t>
      </w:r>
      <w:r>
        <w:rPr>
          <w:rFonts w:cs="Times New Roman" w:ascii="Times New Roman" w:hAnsi="Times New Roman"/>
          <w:b/>
          <w:bCs/>
          <w:sz w:val="24"/>
          <w:szCs w:val="24"/>
        </w:rPr>
        <w:t>Članak 23.</w:t>
      </w:r>
    </w:p>
    <w:p>
      <w:pPr>
        <w:pStyle w:val="Normal"/>
        <w:spacing w:before="0" w:after="0"/>
        <w:ind w:firstLine="708"/>
        <w:jc w:val="both"/>
        <w:rPr>
          <w:rFonts w:ascii="Times New Roman" w:hAnsi="Times New Roman"/>
        </w:rPr>
      </w:pPr>
      <w:r>
        <w:rPr>
          <w:rFonts w:cs="Times New Roman" w:ascii="Times New Roman" w:hAnsi="Times New Roman"/>
          <w:sz w:val="24"/>
          <w:szCs w:val="24"/>
        </w:rPr>
        <w:t>Financijska sredstva potrebna za provedbu programa rada Savjeta i za troškove vezane za rad članova Savjeta planiraju se temeljem financijskog plana u proračunu Općine.</w:t>
      </w:r>
    </w:p>
    <w:p>
      <w:pPr>
        <w:pStyle w:val="Normal"/>
        <w:spacing w:before="0" w:after="0"/>
        <w:ind w:firstLine="708"/>
        <w:jc w:val="both"/>
        <w:rPr>
          <w:rFonts w:ascii="Times New Roman" w:hAnsi="Times New Roman"/>
        </w:rPr>
      </w:pPr>
      <w:r>
        <w:rPr>
          <w:rFonts w:cs="Times New Roman" w:ascii="Times New Roman" w:hAnsi="Times New Roman"/>
          <w:sz w:val="24"/>
          <w:szCs w:val="24"/>
        </w:rPr>
        <w:t>Za potrebe rada, Savjet će u pravilu koristiti prostore koji su u vlasništvu općine.</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hanging="0"/>
        <w:jc w:val="center"/>
        <w:rPr>
          <w:rFonts w:ascii="Times New Roman" w:hAnsi="Times New Roman"/>
        </w:rPr>
      </w:pPr>
      <w:r>
        <w:rPr>
          <w:rFonts w:cs="Times New Roman" w:ascii="Times New Roman" w:hAnsi="Times New Roman"/>
          <w:b/>
          <w:bCs/>
          <w:sz w:val="24"/>
          <w:szCs w:val="24"/>
        </w:rPr>
        <w:t xml:space="preserve"> </w:t>
      </w:r>
      <w:r>
        <w:rPr>
          <w:rFonts w:cs="Times New Roman" w:ascii="Times New Roman" w:hAnsi="Times New Roman"/>
          <w:b/>
          <w:bCs/>
          <w:sz w:val="24"/>
          <w:szCs w:val="24"/>
        </w:rPr>
        <w:t>Članak 24.</w:t>
      </w:r>
    </w:p>
    <w:p>
      <w:pPr>
        <w:pStyle w:val="Normal"/>
        <w:spacing w:before="0" w:after="0"/>
        <w:ind w:firstLine="708"/>
        <w:jc w:val="both"/>
        <w:rPr>
          <w:rFonts w:ascii="Times New Roman" w:hAnsi="Times New Roman"/>
        </w:rPr>
      </w:pPr>
      <w:r>
        <w:rPr>
          <w:rFonts w:cs="Times New Roman" w:ascii="Times New Roman" w:hAnsi="Times New Roman"/>
          <w:sz w:val="24"/>
          <w:szCs w:val="24"/>
        </w:rPr>
        <w:t>Danom stupanja na snagu ove odluke prestaje važiti Odluka o osnivanju Savjeta mladih Općine Negoslavci (KLASA: 550-01/08-01/01, URBROJ:2196/06-03-08 od 28.2.2008. godine).</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hanging="0"/>
        <w:jc w:val="center"/>
        <w:rPr>
          <w:rFonts w:ascii="Times New Roman" w:hAnsi="Times New Roman"/>
        </w:rPr>
      </w:pPr>
      <w:r>
        <w:rPr>
          <w:rFonts w:cs="Times New Roman" w:ascii="Times New Roman" w:hAnsi="Times New Roman"/>
          <w:b/>
          <w:bCs/>
          <w:sz w:val="24"/>
          <w:szCs w:val="24"/>
        </w:rPr>
        <w:t xml:space="preserve"> </w:t>
      </w:r>
      <w:r>
        <w:rPr>
          <w:rFonts w:cs="Times New Roman" w:ascii="Times New Roman" w:hAnsi="Times New Roman"/>
          <w:b/>
          <w:bCs/>
          <w:sz w:val="24"/>
          <w:szCs w:val="24"/>
        </w:rPr>
        <w:t>Članak 25.</w:t>
      </w:r>
    </w:p>
    <w:p>
      <w:pPr>
        <w:pStyle w:val="Normal"/>
        <w:spacing w:before="0" w:after="0"/>
        <w:ind w:firstLine="708"/>
        <w:jc w:val="both"/>
        <w:rPr>
          <w:rFonts w:ascii="Times New Roman" w:hAnsi="Times New Roman"/>
        </w:rPr>
      </w:pPr>
      <w:r>
        <w:rPr>
          <w:rFonts w:cs="Times New Roman" w:ascii="Times New Roman" w:hAnsi="Times New Roman"/>
          <w:sz w:val="24"/>
          <w:szCs w:val="24"/>
        </w:rPr>
        <w:t xml:space="preserve">Ova </w:t>
      </w:r>
      <w:r>
        <w:rPr>
          <w:rFonts w:cs="Times New Roman" w:ascii="Times New Roman" w:hAnsi="Times New Roman"/>
          <w:sz w:val="24"/>
          <w:szCs w:val="24"/>
        </w:rPr>
        <w:t>O</w:t>
      </w:r>
      <w:r>
        <w:rPr>
          <w:rFonts w:cs="Times New Roman" w:ascii="Times New Roman" w:hAnsi="Times New Roman"/>
          <w:sz w:val="24"/>
          <w:szCs w:val="24"/>
        </w:rPr>
        <w:t>dluka stupa na snagu osmoga dana od dana objave u Službenom glasniku Općine Negoslavci.</w:t>
      </w:r>
    </w:p>
    <w:p>
      <w:pPr>
        <w:pStyle w:val="Normal"/>
        <w:spacing w:before="0" w:after="0"/>
        <w:ind w:firstLine="708"/>
        <w:jc w:val="both"/>
        <w:rPr>
          <w:rFonts w:cs="Times New Roman"/>
          <w:sz w:val="24"/>
          <w:szCs w:val="24"/>
        </w:rPr>
      </w:pPr>
      <w:r>
        <w:rPr>
          <w:rFonts w:ascii="Times New Roman" w:hAnsi="Times New Roman"/>
        </w:rPr>
      </w:r>
    </w:p>
    <w:p>
      <w:pPr>
        <w:pStyle w:val="Normal"/>
        <w:spacing w:before="0" w:after="0"/>
        <w:ind w:hanging="0"/>
        <w:jc w:val="right"/>
        <w:rPr>
          <w:rFonts w:ascii="Times New Roman" w:hAnsi="Times New Roman"/>
          <w:b/>
          <w:b/>
          <w:bCs/>
        </w:rPr>
      </w:pPr>
      <w:r>
        <w:rPr>
          <w:rFonts w:cs="Times New Roman" w:ascii="Times New Roman" w:hAnsi="Times New Roman"/>
          <w:b/>
          <w:bCs/>
          <w:sz w:val="24"/>
          <w:szCs w:val="24"/>
        </w:rPr>
        <w:t>PREDSJEDNIK OPĆINSKOG VIJEĆA</w:t>
      </w:r>
    </w:p>
    <w:p>
      <w:pPr>
        <w:pStyle w:val="Normal"/>
        <w:spacing w:before="0" w:after="0"/>
        <w:ind w:hanging="0"/>
        <w:jc w:val="right"/>
        <w:rPr>
          <w:rFonts w:ascii="Times New Roman" w:hAnsi="Times New Roman"/>
        </w:rPr>
      </w:pPr>
      <w:r>
        <w:rPr>
          <w:rFonts w:cs="Times New Roman" w:ascii="Times New Roman" w:hAnsi="Times New Roman"/>
          <w:sz w:val="24"/>
          <w:szCs w:val="24"/>
        </w:rPr>
        <w:t>Miodrag Mišanović</w:t>
      </w:r>
    </w:p>
    <w:sectPr>
      <w:footerReference w:type="default" r:id="rId3"/>
      <w:type w:val="nextPage"/>
      <w:pgSz w:w="11906" w:h="16838"/>
      <w:pgMar w:left="1440" w:right="1440" w:gutter="0" w:header="0" w:top="1440" w:footer="1440" w:bottom="2172"/>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odnoje"/>
      <w:spacing w:before="0" w:after="160"/>
      <w:jc w:val="center"/>
      <w:rPr/>
    </w:pPr>
    <w:r>
      <w:rPr/>
      <w:fldChar w:fldCharType="begin"/>
    </w:r>
    <w:r>
      <w:rPr/>
      <w:instrText xml:space="preserve"> PAGE </w:instrText>
    </w:r>
    <w:r>
      <w:rPr/>
      <w:fldChar w:fldCharType="separate"/>
    </w:r>
    <w:r>
      <w:rPr/>
      <w:t>6</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0"/>
        </w:tabs>
        <w:ind w:left="1080" w:hanging="360"/>
      </w:pPr>
      <w:rPr>
        <w:rFonts w:ascii="Times New Roman" w:hAnsi="Times New Roman" w:cs="Times New Roman" w:hint="default"/>
        <w:rFonts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hr-H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hr-HR" w:eastAsia="en-US" w:bidi="ar-SA"/>
      <w14:ligatures w14:val="standardContextual"/>
    </w:rPr>
  </w:style>
  <w:style w:type="character" w:styleId="DefaultParagraphFont" w:default="1">
    <w:name w:val="Default Paragraph Font"/>
    <w:uiPriority w:val="1"/>
    <w:semiHidden/>
    <w:unhideWhenUsed/>
    <w:qFormat/>
    <w:rPr/>
  </w:style>
  <w:style w:type="character" w:styleId="Preformattedtext" w:customStyle="1">
    <w:name w:val="preformatted-text"/>
    <w:basedOn w:val="DefaultParagraphFont"/>
    <w:qFormat/>
    <w:rsid w:val="00bf70f2"/>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Default" w:customStyle="1">
    <w:name w:val="Default"/>
    <w:qFormat/>
    <w:rsid w:val="004e0e1e"/>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hr-HR" w:eastAsia="en-US" w:bidi="ar-SA"/>
    </w:rPr>
  </w:style>
  <w:style w:type="paragraph" w:styleId="ListParagraph">
    <w:name w:val="List Paragraph"/>
    <w:basedOn w:val="Normal"/>
    <w:uiPriority w:val="34"/>
    <w:qFormat/>
    <w:rsid w:val="009222ca"/>
    <w:pPr>
      <w:spacing w:before="0" w:after="160"/>
      <w:ind w:left="720" w:hanging="0"/>
      <w:contextualSpacing/>
    </w:pPr>
    <w:rPr/>
  </w:style>
  <w:style w:type="paragraph" w:styleId="Zaglavljeipodnoje">
    <w:name w:val="Zaglavlje i podnožje"/>
    <w:basedOn w:val="Normal"/>
    <w:qFormat/>
    <w:pPr>
      <w:suppressLineNumbers/>
      <w:tabs>
        <w:tab w:val="clear" w:pos="708"/>
        <w:tab w:val="center" w:pos="4513" w:leader="none"/>
        <w:tab w:val="right" w:pos="9026" w:leader="none"/>
      </w:tabs>
    </w:pPr>
    <w:rPr/>
  </w:style>
  <w:style w:type="paragraph" w:styleId="Podnoje">
    <w:name w:val="Footer"/>
    <w:basedOn w:val="Zaglavljeipodnoje"/>
    <w:pPr>
      <w:suppressLineNumbers/>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B9CEB-2E12-491C-9DB8-C871E49F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Application>LibreOffice/7.4.1.2$Windows_X86_64 LibreOffice_project/3c58a8f3a960df8bc8fd77b461821e42c061c5f0</Application>
  <AppVersion>15.0000</AppVersion>
  <Pages>6</Pages>
  <Words>1956</Words>
  <Characters>11632</Characters>
  <CharactersWithSpaces>13451</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2023-10-30T09:35:00Z</dcterms:created>
  <dc:creator>Korisnik</dc:creator>
  <dc:description/>
  <dc:language>hr-HR</dc:language>
  <cp:lastModifiedBy/>
  <cp:lastPrinted>2023-10-30T11:57:00Z</cp:lastPrinted>
  <dcterms:modified xsi:type="dcterms:W3CDTF">2023-12-29T10:15:03Z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