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B698" w14:textId="23506C86" w:rsidR="009C79D5" w:rsidRPr="00F662F6" w:rsidRDefault="00B10A93" w:rsidP="00154F4A">
      <w:pPr>
        <w:spacing w:after="14"/>
        <w:ind w:left="7788" w:firstLine="708"/>
        <w:jc w:val="center"/>
        <w:rPr>
          <w:sz w:val="24"/>
          <w:szCs w:val="24"/>
        </w:rPr>
      </w:pPr>
      <w:r w:rsidRPr="00F662F6">
        <w:rPr>
          <w:noProof/>
          <w:sz w:val="24"/>
          <w:szCs w:val="24"/>
        </w:rPr>
        <w:drawing>
          <wp:inline distT="0" distB="0" distL="0" distR="0" wp14:anchorId="4F0BF1A9" wp14:editId="1842AE9F">
            <wp:extent cx="940207" cy="57277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207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490E7" w14:textId="78D802C3" w:rsidR="009C79D5" w:rsidRPr="00F662F6" w:rsidRDefault="00B10A93" w:rsidP="00154F4A">
      <w:pPr>
        <w:spacing w:after="0"/>
        <w:ind w:right="694"/>
        <w:jc w:val="center"/>
        <w:rPr>
          <w:sz w:val="24"/>
          <w:szCs w:val="24"/>
        </w:rPr>
      </w:pPr>
      <w:r w:rsidRPr="00F662F6">
        <w:rPr>
          <w:rFonts w:ascii="Times New Roman" w:eastAsia="Times New Roman" w:hAnsi="Times New Roman" w:cs="Times New Roman"/>
          <w:b/>
          <w:sz w:val="24"/>
          <w:szCs w:val="24"/>
        </w:rPr>
        <w:t>POZIV ZA ISKAZ INTERESA</w:t>
      </w:r>
    </w:p>
    <w:p w14:paraId="4827C3C9" w14:textId="11EEF8E4" w:rsidR="009C79D5" w:rsidRPr="00F662F6" w:rsidRDefault="00B10A93" w:rsidP="00154F4A">
      <w:pPr>
        <w:spacing w:after="9" w:line="250" w:lineRule="auto"/>
        <w:ind w:left="551" w:right="555" w:hanging="10"/>
        <w:jc w:val="center"/>
        <w:rPr>
          <w:sz w:val="24"/>
          <w:szCs w:val="24"/>
        </w:rPr>
      </w:pPr>
      <w:r w:rsidRPr="00F662F6">
        <w:rPr>
          <w:rFonts w:ascii="Times New Roman" w:eastAsia="Times New Roman" w:hAnsi="Times New Roman" w:cs="Times New Roman"/>
          <w:sz w:val="24"/>
          <w:szCs w:val="24"/>
        </w:rPr>
        <w:t>za korištenje potpore i podrške u svakodnevnom životu starijim osobama i osobama s invaliditetom u okviru projekta</w:t>
      </w:r>
    </w:p>
    <w:p w14:paraId="388ED601" w14:textId="33F212FD" w:rsidR="009C79D5" w:rsidRPr="00EC4EFF" w:rsidRDefault="00154F4A" w:rsidP="00154F4A">
      <w:pPr>
        <w:spacing w:after="9" w:line="250" w:lineRule="auto"/>
        <w:ind w:left="551" w:right="621" w:hanging="10"/>
        <w:jc w:val="center"/>
        <w:rPr>
          <w:b/>
          <w:bCs/>
        </w:rPr>
      </w:pPr>
      <w:r w:rsidRPr="00EC4EFF">
        <w:rPr>
          <w:rFonts w:ascii="Times New Roman" w:eastAsia="Times New Roman" w:hAnsi="Times New Roman" w:cs="Times New Roman"/>
          <w:b/>
          <w:bCs/>
          <w:sz w:val="24"/>
          <w:szCs w:val="24"/>
        </w:rPr>
        <w:t>Zaželi-prevencija institucionalizacije SF.3.4.</w:t>
      </w:r>
      <w:r w:rsidR="00101C89" w:rsidRPr="00EC4EFF">
        <w:rPr>
          <w:rFonts w:ascii="Times New Roman" w:eastAsia="Times New Roman" w:hAnsi="Times New Roman" w:cs="Times New Roman"/>
          <w:b/>
          <w:bCs/>
          <w:sz w:val="24"/>
          <w:szCs w:val="24"/>
        </w:rPr>
        <w:t>11.01 financiran sredstvima Europskog socijalnog fonda plus</w:t>
      </w:r>
    </w:p>
    <w:p w14:paraId="5AB4B1FD" w14:textId="798CA2DA" w:rsidR="009C79D5" w:rsidRDefault="00ED6B46" w:rsidP="00154F4A">
      <w:pPr>
        <w:tabs>
          <w:tab w:val="left" w:pos="1200"/>
        </w:tabs>
        <w:spacing w:after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„Zaželi-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Negoslavci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-faza IV“ kodni broj projekta SF.3.4.11.</w:t>
      </w:r>
      <w:r w:rsidR="00154F4A">
        <w:rPr>
          <w:rFonts w:ascii="Times New Roman" w:eastAsia="Times New Roman" w:hAnsi="Times New Roman" w:cs="Times New Roman"/>
          <w:b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0132</w:t>
      </w:r>
    </w:p>
    <w:p w14:paraId="354B73C2" w14:textId="77777777" w:rsidR="00154F4A" w:rsidRPr="00F662F6" w:rsidRDefault="00154F4A" w:rsidP="00154F4A">
      <w:pPr>
        <w:tabs>
          <w:tab w:val="left" w:pos="1200"/>
        </w:tabs>
        <w:spacing w:after="24"/>
        <w:jc w:val="center"/>
        <w:rPr>
          <w:sz w:val="24"/>
          <w:szCs w:val="24"/>
        </w:rPr>
      </w:pPr>
    </w:p>
    <w:p w14:paraId="34164E66" w14:textId="68CF3DDD" w:rsidR="00F662F6" w:rsidRPr="00F662F6" w:rsidRDefault="00B10A93" w:rsidP="0042553C">
      <w:pPr>
        <w:spacing w:after="0" w:line="28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2F6">
        <w:rPr>
          <w:rFonts w:ascii="Times New Roman" w:eastAsia="Times New Roman" w:hAnsi="Times New Roman" w:cs="Times New Roman"/>
          <w:b/>
          <w:sz w:val="24"/>
          <w:szCs w:val="24"/>
        </w:rPr>
        <w:t xml:space="preserve">Mole se svi zainteresirani da se prijave </w:t>
      </w:r>
      <w:r w:rsidR="0042553C" w:rsidRPr="00F662F6">
        <w:rPr>
          <w:rFonts w:ascii="Times New Roman" w:eastAsia="Times New Roman" w:hAnsi="Times New Roman" w:cs="Times New Roman"/>
          <w:b/>
          <w:sz w:val="24"/>
          <w:szCs w:val="24"/>
        </w:rPr>
        <w:t>od 6</w:t>
      </w:r>
      <w:r w:rsidR="00F662F6" w:rsidRPr="00F662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2553C" w:rsidRPr="00F662F6">
        <w:rPr>
          <w:rFonts w:ascii="Times New Roman" w:eastAsia="Times New Roman" w:hAnsi="Times New Roman" w:cs="Times New Roman"/>
          <w:b/>
          <w:sz w:val="24"/>
          <w:szCs w:val="24"/>
        </w:rPr>
        <w:t>-16.veljače</w:t>
      </w:r>
      <w:r w:rsidRPr="00F662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2553C" w:rsidRPr="00F662F6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Pr="00F662F6">
        <w:rPr>
          <w:rFonts w:ascii="Times New Roman" w:eastAsia="Times New Roman" w:hAnsi="Times New Roman" w:cs="Times New Roman"/>
          <w:b/>
          <w:sz w:val="24"/>
          <w:szCs w:val="24"/>
        </w:rPr>
        <w:t xml:space="preserve"> godine svaki radni dan od 0</w:t>
      </w:r>
      <w:r w:rsidR="0042553C" w:rsidRPr="00F662F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662F6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42553C" w:rsidRPr="00F662F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662F6">
        <w:rPr>
          <w:rFonts w:ascii="Times New Roman" w:eastAsia="Times New Roman" w:hAnsi="Times New Roman" w:cs="Times New Roman"/>
          <w:b/>
          <w:sz w:val="24"/>
          <w:szCs w:val="24"/>
        </w:rPr>
        <w:t xml:space="preserve"> h u prostorijama </w:t>
      </w:r>
      <w:r w:rsidR="0042553C" w:rsidRPr="00F662F6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 centar </w:t>
      </w:r>
      <w:proofErr w:type="spellStart"/>
      <w:r w:rsidR="0042553C" w:rsidRPr="00F662F6">
        <w:rPr>
          <w:rFonts w:ascii="Times New Roman" w:eastAsia="Times New Roman" w:hAnsi="Times New Roman" w:cs="Times New Roman"/>
          <w:b/>
          <w:sz w:val="24"/>
          <w:szCs w:val="24"/>
        </w:rPr>
        <w:t>Negoslavci</w:t>
      </w:r>
      <w:proofErr w:type="spellEnd"/>
      <w:r w:rsidR="0042553C" w:rsidRPr="00F662F6">
        <w:rPr>
          <w:rFonts w:ascii="Times New Roman" w:eastAsia="Times New Roman" w:hAnsi="Times New Roman" w:cs="Times New Roman"/>
          <w:b/>
          <w:sz w:val="24"/>
          <w:szCs w:val="24"/>
        </w:rPr>
        <w:t xml:space="preserve">, Braće </w:t>
      </w:r>
      <w:proofErr w:type="spellStart"/>
      <w:r w:rsidR="0042553C" w:rsidRPr="00F662F6">
        <w:rPr>
          <w:rFonts w:ascii="Times New Roman" w:eastAsia="Times New Roman" w:hAnsi="Times New Roman" w:cs="Times New Roman"/>
          <w:b/>
          <w:sz w:val="24"/>
          <w:szCs w:val="24"/>
        </w:rPr>
        <w:t>Nerandžića</w:t>
      </w:r>
      <w:proofErr w:type="spellEnd"/>
      <w:r w:rsidR="0042553C" w:rsidRPr="00F662F6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F662F6" w:rsidRPr="00F662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816201" w14:textId="70FB86F3" w:rsidR="009C79D5" w:rsidRPr="00F662F6" w:rsidRDefault="00B10A93" w:rsidP="00F662F6">
      <w:pPr>
        <w:spacing w:after="0" w:line="278" w:lineRule="auto"/>
        <w:rPr>
          <w:rFonts w:ascii="Times New Roman" w:eastAsia="Times New Roman" w:hAnsi="Times New Roman" w:cs="Times New Roman"/>
        </w:rPr>
      </w:pPr>
      <w:r w:rsidRPr="00F662F6">
        <w:rPr>
          <w:rFonts w:ascii="Times New Roman" w:eastAsia="Times New Roman" w:hAnsi="Times New Roman" w:cs="Times New Roman"/>
        </w:rPr>
        <w:t xml:space="preserve">Iskaz interesa na propisanom obrascu i sa dokaznom dokumentacijom mogu podnijeti svi koji zadovoljavaju sljedeće uvijete: </w:t>
      </w:r>
      <w:r w:rsidRPr="00F662F6">
        <w:rPr>
          <w:noProof/>
        </w:rPr>
        <w:drawing>
          <wp:anchor distT="0" distB="0" distL="114300" distR="114300" simplePos="0" relativeHeight="251658240" behindDoc="0" locked="0" layoutInCell="1" allowOverlap="0" wp14:anchorId="5131D583" wp14:editId="7FD8F4ED">
            <wp:simplePos x="0" y="0"/>
            <wp:positionH relativeFrom="page">
              <wp:posOffset>724535</wp:posOffset>
            </wp:positionH>
            <wp:positionV relativeFrom="page">
              <wp:posOffset>9829800</wp:posOffset>
            </wp:positionV>
            <wp:extent cx="6111748" cy="4159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1748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364" w:type="dxa"/>
        <w:tblInd w:w="121" w:type="dxa"/>
        <w:tblCellMar>
          <w:top w:w="13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2490"/>
        <w:gridCol w:w="7874"/>
      </w:tblGrid>
      <w:tr w:rsidR="009C79D5" w:rsidRPr="0042553C" w14:paraId="4D299CAB" w14:textId="77777777" w:rsidTr="00F662F6">
        <w:trPr>
          <w:trHeight w:val="16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7499A164" w14:textId="77777777" w:rsidR="009C79D5" w:rsidRPr="00F662F6" w:rsidRDefault="00B10A93">
            <w:pPr>
              <w:ind w:left="145"/>
              <w:rPr>
                <w:sz w:val="20"/>
                <w:szCs w:val="20"/>
              </w:rPr>
            </w:pPr>
            <w:r w:rsidRPr="00F66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CILJANA SKUPINA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9927" w14:textId="0CBE7400" w:rsidR="009C79D5" w:rsidRPr="00F662F6" w:rsidRDefault="00B10A93" w:rsidP="0042553C">
            <w:pPr>
              <w:numPr>
                <w:ilvl w:val="0"/>
                <w:numId w:val="1"/>
              </w:numPr>
              <w:ind w:hanging="360"/>
            </w:pPr>
            <w:r w:rsidRPr="00F662F6">
              <w:rPr>
                <w:rFonts w:ascii="Times New Roman" w:eastAsia="Times New Roman" w:hAnsi="Times New Roman" w:cs="Times New Roman"/>
                <w:b/>
              </w:rPr>
              <w:t xml:space="preserve">Starija osoba (u dobi od 65 godina ili više) </w:t>
            </w:r>
            <w:r w:rsidRPr="00F662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693BD8" w14:textId="77777777" w:rsidR="009C79D5" w:rsidRPr="00F662F6" w:rsidRDefault="00B10A93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 w:rsidRPr="00F662F6">
              <w:rPr>
                <w:rFonts w:ascii="Times New Roman" w:eastAsia="Times New Roman" w:hAnsi="Times New Roman" w:cs="Times New Roman"/>
                <w:b/>
              </w:rPr>
              <w:t>Osoba s invaliditetom (u dobi 18 ili više godina) 3. ili 4. stupnja</w:t>
            </w:r>
            <w:r w:rsidRPr="00F662F6">
              <w:rPr>
                <w:rFonts w:ascii="Times New Roman" w:eastAsia="Times New Roman" w:hAnsi="Times New Roman" w:cs="Times New Roman"/>
              </w:rPr>
              <w:t xml:space="preserve"> težine invaliditeta - oštećenja funkcionalnih sposobnosti prema propisima o vještačenju i metodologijama vještačenja</w:t>
            </w:r>
            <w:r w:rsidRPr="00F6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9D5" w:rsidRPr="0042553C" w14:paraId="5FF0806D" w14:textId="77777777" w:rsidTr="00F662F6">
        <w:trPr>
          <w:trHeight w:val="562"/>
        </w:trPr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506C25BC" w14:textId="77777777" w:rsidR="009C79D5" w:rsidRPr="00F662F6" w:rsidRDefault="00B10A93">
            <w:pPr>
              <w:ind w:right="16"/>
              <w:jc w:val="center"/>
              <w:rPr>
                <w:sz w:val="20"/>
                <w:szCs w:val="20"/>
              </w:rPr>
            </w:pPr>
            <w:r w:rsidRPr="00F66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UVJET PRIHVATLJIVOSTI ZA OSOBE STARIJE OD 65 GODINA </w:t>
            </w:r>
          </w:p>
        </w:tc>
      </w:tr>
      <w:tr w:rsidR="009C79D5" w:rsidRPr="0042553C" w14:paraId="28E983FA" w14:textId="77777777" w:rsidTr="00F662F6">
        <w:trPr>
          <w:trHeight w:val="248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BB5A" w14:textId="77777777" w:rsidR="009C79D5" w:rsidRPr="00F662F6" w:rsidRDefault="00B10A93">
            <w:pPr>
              <w:spacing w:after="21"/>
              <w:ind w:right="86"/>
              <w:jc w:val="center"/>
              <w:rPr>
                <w:sz w:val="20"/>
                <w:szCs w:val="20"/>
              </w:rPr>
            </w:pPr>
            <w:r w:rsidRPr="00F66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VISINA </w:t>
            </w:r>
          </w:p>
          <w:p w14:paraId="2DCF38CC" w14:textId="77777777" w:rsidR="009C79D5" w:rsidRPr="00F662F6" w:rsidRDefault="00B10A93">
            <w:pPr>
              <w:ind w:left="599" w:hanging="149"/>
              <w:rPr>
                <w:sz w:val="20"/>
                <w:szCs w:val="20"/>
              </w:rPr>
            </w:pPr>
            <w:r w:rsidRPr="00F66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MJESEČNIH PRIHODA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908" w14:textId="0013ABD1" w:rsidR="009C79D5" w:rsidRPr="00F662F6" w:rsidRDefault="00B10A93" w:rsidP="00F662F6">
            <w:pPr>
              <w:spacing w:line="238" w:lineRule="auto"/>
              <w:jc w:val="both"/>
            </w:pPr>
            <w:r w:rsidRPr="00F662F6">
              <w:rPr>
                <w:rFonts w:ascii="Times New Roman" w:eastAsia="Times New Roman" w:hAnsi="Times New Roman" w:cs="Times New Roman"/>
              </w:rPr>
              <w:t xml:space="preserve">Kako bi se osoba mogla uključiti u projekt visina mjesečnog prihoda </w:t>
            </w:r>
            <w:r w:rsidRPr="00F662F6">
              <w:rPr>
                <w:rFonts w:ascii="Times New Roman" w:eastAsia="Times New Roman" w:hAnsi="Times New Roman" w:cs="Times New Roman"/>
                <w:b/>
                <w:u w:val="single" w:color="000000"/>
              </w:rPr>
              <w:t>ne</w:t>
            </w:r>
            <w:r w:rsidRPr="00F662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662F6">
              <w:rPr>
                <w:rFonts w:ascii="Times New Roman" w:eastAsia="Times New Roman" w:hAnsi="Times New Roman" w:cs="Times New Roman"/>
                <w:b/>
                <w:u w:val="single" w:color="000000"/>
              </w:rPr>
              <w:t>smije prelaziti</w:t>
            </w:r>
            <w:r w:rsidRPr="00F662F6">
              <w:rPr>
                <w:rFonts w:ascii="Times New Roman" w:eastAsia="Times New Roman" w:hAnsi="Times New Roman" w:cs="Times New Roman"/>
              </w:rPr>
              <w:t xml:space="preserve"> za:</w:t>
            </w:r>
          </w:p>
          <w:p w14:paraId="79354142" w14:textId="3AB1A563" w:rsidR="00F662F6" w:rsidRDefault="0042553C" w:rsidP="0042553C">
            <w:pPr>
              <w:jc w:val="both"/>
              <w:rPr>
                <w:rFonts w:ascii="Times New Roman" w:hAnsi="Times New Roman" w:cs="Times New Roman"/>
              </w:rPr>
            </w:pPr>
            <w:r w:rsidRPr="00F662F6">
              <w:rPr>
                <w:rFonts w:ascii="Times New Roman" w:eastAsia="Times New Roman" w:hAnsi="Times New Roman" w:cs="Times New Roman"/>
                <w:b/>
              </w:rPr>
              <w:t>a)</w:t>
            </w:r>
            <w:r w:rsidR="00B10A93" w:rsidRPr="00F662F6">
              <w:rPr>
                <w:rFonts w:ascii="Times New Roman" w:eastAsia="Times New Roman" w:hAnsi="Times New Roman" w:cs="Times New Roman"/>
                <w:b/>
              </w:rPr>
              <w:t xml:space="preserve">Samačko kućanstvo </w:t>
            </w:r>
            <w:r w:rsidRPr="00F662F6">
              <w:rPr>
                <w:rFonts w:ascii="Times New Roman" w:hAnsi="Times New Roman" w:cs="Times New Roman"/>
              </w:rPr>
              <w:t xml:space="preserve"> ne prelaze iznos od 120% prosječne starosne mirovine za 40 i više godina mirovinskog staža u mjesecu koji prethodi uključivanju u aktivnost projekta ili u mjesecu prije toga ukoliko HZMO još nije izdao podatke za mjesec koji prethodi uključivanju u aktivnosti projekta </w:t>
            </w:r>
          </w:p>
          <w:p w14:paraId="4E1607FD" w14:textId="77777777" w:rsidR="00F662F6" w:rsidRPr="00F662F6" w:rsidRDefault="00F662F6" w:rsidP="0042553C">
            <w:pPr>
              <w:jc w:val="both"/>
              <w:rPr>
                <w:rFonts w:ascii="Times New Roman" w:hAnsi="Times New Roman" w:cs="Times New Roman"/>
              </w:rPr>
            </w:pPr>
          </w:p>
          <w:p w14:paraId="5CC1787E" w14:textId="18E0A8E4" w:rsidR="0042553C" w:rsidRDefault="0042553C" w:rsidP="0042553C">
            <w:pPr>
              <w:jc w:val="both"/>
              <w:rPr>
                <w:rFonts w:ascii="Times New Roman" w:hAnsi="Times New Roman" w:cs="Times New Roman"/>
              </w:rPr>
            </w:pPr>
            <w:r w:rsidRPr="00F662F6">
              <w:rPr>
                <w:rFonts w:ascii="Times New Roman" w:eastAsia="Times New Roman" w:hAnsi="Times New Roman" w:cs="Times New Roman"/>
                <w:b/>
              </w:rPr>
              <w:t xml:space="preserve"> b)</w:t>
            </w:r>
            <w:r w:rsidR="00B10A93" w:rsidRPr="00F662F6">
              <w:rPr>
                <w:rFonts w:ascii="Times New Roman" w:eastAsia="Times New Roman" w:hAnsi="Times New Roman" w:cs="Times New Roman"/>
                <w:b/>
              </w:rPr>
              <w:t xml:space="preserve">Dvočlano kućanstvo </w:t>
            </w:r>
            <w:r w:rsidRPr="00F662F6">
              <w:rPr>
                <w:rFonts w:ascii="Times New Roman" w:hAnsi="Times New Roman" w:cs="Times New Roman"/>
              </w:rPr>
              <w:t xml:space="preserve"> ne prelaze iznos od </w:t>
            </w:r>
            <w:r w:rsidR="00154F4A">
              <w:rPr>
                <w:rFonts w:ascii="Times New Roman" w:hAnsi="Times New Roman" w:cs="Times New Roman"/>
              </w:rPr>
              <w:t>200%</w:t>
            </w:r>
            <w:r w:rsidRPr="00F662F6">
              <w:rPr>
                <w:rFonts w:ascii="Times New Roman" w:hAnsi="Times New Roman" w:cs="Times New Roman"/>
              </w:rPr>
              <w:t xml:space="preserve"> prosječne starosne mirovine za 40 i više godina mirovinskog staža u mjesecu koji prethodi uključivanju u aktivnost projekta ili u mjesecu prije toga ukoliko HZMO još nije izdao podatke za mjesec koji prethodi uključivanju u aktivnosti projekta </w:t>
            </w:r>
          </w:p>
          <w:p w14:paraId="5036D69A" w14:textId="77777777" w:rsidR="00F662F6" w:rsidRPr="00F662F6" w:rsidRDefault="00F662F6" w:rsidP="0042553C">
            <w:pPr>
              <w:jc w:val="both"/>
              <w:rPr>
                <w:rFonts w:ascii="Times New Roman" w:hAnsi="Times New Roman" w:cs="Times New Roman"/>
              </w:rPr>
            </w:pPr>
          </w:p>
          <w:p w14:paraId="62E706B8" w14:textId="7E03ACDD" w:rsidR="0042553C" w:rsidRPr="00F662F6" w:rsidRDefault="0042553C" w:rsidP="0042553C">
            <w:pPr>
              <w:jc w:val="both"/>
              <w:rPr>
                <w:rFonts w:ascii="Times New Roman" w:hAnsi="Times New Roman" w:cs="Times New Roman"/>
              </w:rPr>
            </w:pPr>
            <w:r w:rsidRPr="00F662F6">
              <w:rPr>
                <w:rFonts w:ascii="Times New Roman" w:hAnsi="Times New Roman" w:cs="Times New Roman"/>
                <w:b/>
              </w:rPr>
              <w:t>c)</w:t>
            </w:r>
            <w:r w:rsidR="00B10A93" w:rsidRPr="00F662F6">
              <w:rPr>
                <w:rFonts w:ascii="Times New Roman" w:eastAsia="Times New Roman" w:hAnsi="Times New Roman" w:cs="Times New Roman"/>
                <w:b/>
              </w:rPr>
              <w:t xml:space="preserve">Višečlano kućanstvo u kojem su </w:t>
            </w:r>
            <w:r w:rsidR="00B10A93" w:rsidRPr="00F662F6">
              <w:rPr>
                <w:rFonts w:ascii="Times New Roman" w:eastAsia="Times New Roman" w:hAnsi="Times New Roman" w:cs="Times New Roman"/>
                <w:b/>
                <w:u w:val="single" w:color="000000"/>
              </w:rPr>
              <w:t>svi članovi kućanstva</w:t>
            </w:r>
            <w:r w:rsidR="00B10A93" w:rsidRPr="00F662F6">
              <w:rPr>
                <w:rFonts w:ascii="Times New Roman" w:eastAsia="Times New Roman" w:hAnsi="Times New Roman" w:cs="Times New Roman"/>
                <w:b/>
              </w:rPr>
              <w:t xml:space="preserve"> pripadnici ciljnih skupina ovog Poziva </w:t>
            </w:r>
            <w:r w:rsidRPr="00F662F6">
              <w:rPr>
                <w:rFonts w:ascii="Times New Roman" w:hAnsi="Times New Roman" w:cs="Times New Roman"/>
              </w:rPr>
              <w:t xml:space="preserve">ne prelaze iznos od </w:t>
            </w:r>
            <w:r w:rsidR="00154F4A">
              <w:rPr>
                <w:rFonts w:ascii="Times New Roman" w:hAnsi="Times New Roman" w:cs="Times New Roman"/>
              </w:rPr>
              <w:t xml:space="preserve">300% </w:t>
            </w:r>
            <w:r w:rsidRPr="00F662F6">
              <w:rPr>
                <w:rFonts w:ascii="Times New Roman" w:hAnsi="Times New Roman" w:cs="Times New Roman"/>
              </w:rPr>
              <w:t xml:space="preserve"> prosječne starosne mirovine za 40 i više godina mirovinskog staža u mjesecu koji prethodi uključivanju u aktivnost projekta ili u mjesecu prije toga ukoliko HZMO još nije izdao podatke za mjesec koji prethodi uključivanju u aktivnosti projekta </w:t>
            </w:r>
          </w:p>
          <w:p w14:paraId="6401821D" w14:textId="53F9A5B2" w:rsidR="009C79D5" w:rsidRPr="00F662F6" w:rsidRDefault="009C79D5" w:rsidP="0042553C">
            <w:pPr>
              <w:spacing w:after="8"/>
              <w:rPr>
                <w:sz w:val="20"/>
                <w:szCs w:val="20"/>
              </w:rPr>
            </w:pPr>
          </w:p>
        </w:tc>
      </w:tr>
      <w:tr w:rsidR="009C79D5" w:rsidRPr="0042553C" w14:paraId="3661CFCF" w14:textId="77777777" w:rsidTr="00F662F6">
        <w:trPr>
          <w:trHeight w:val="538"/>
        </w:trPr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2178E7D0" w14:textId="77777777" w:rsidR="009C79D5" w:rsidRPr="00F662F6" w:rsidRDefault="00B10A93">
            <w:pPr>
              <w:ind w:right="16"/>
              <w:jc w:val="center"/>
              <w:rPr>
                <w:sz w:val="20"/>
                <w:szCs w:val="20"/>
              </w:rPr>
            </w:pPr>
            <w:r w:rsidRPr="00F66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UVJET PRIHVATLJIVOSTI ZA OSOBE S INVALIDITETOM</w:t>
            </w:r>
            <w:r w:rsidRPr="00F662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79D5" w:rsidRPr="0042553C" w14:paraId="29D1780F" w14:textId="77777777" w:rsidTr="00F662F6">
        <w:trPr>
          <w:trHeight w:val="269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0958" w14:textId="77777777" w:rsidR="009C79D5" w:rsidRPr="00F662F6" w:rsidRDefault="00B10A93">
            <w:pPr>
              <w:jc w:val="center"/>
              <w:rPr>
                <w:sz w:val="20"/>
                <w:szCs w:val="20"/>
              </w:rPr>
            </w:pPr>
            <w:r w:rsidRPr="00F66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STUPANJ TEŽINE INVALIDITETA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6A4E" w14:textId="77777777" w:rsidR="009C79D5" w:rsidRPr="00F662F6" w:rsidRDefault="00B10A93">
            <w:pPr>
              <w:spacing w:after="26"/>
              <w:ind w:left="226"/>
            </w:pPr>
            <w:r w:rsidRPr="00F662F6">
              <w:rPr>
                <w:rFonts w:ascii="Times New Roman" w:eastAsia="Times New Roman" w:hAnsi="Times New Roman" w:cs="Times New Roman"/>
              </w:rPr>
              <w:t xml:space="preserve">Odrasle osobe s invaliditetom:  </w:t>
            </w:r>
          </w:p>
          <w:p w14:paraId="48201D69" w14:textId="77777777" w:rsidR="009C79D5" w:rsidRPr="00F662F6" w:rsidRDefault="00B10A93">
            <w:pPr>
              <w:numPr>
                <w:ilvl w:val="0"/>
                <w:numId w:val="3"/>
              </w:numPr>
              <w:spacing w:after="25" w:line="258" w:lineRule="auto"/>
              <w:ind w:right="237" w:hanging="360"/>
              <w:jc w:val="both"/>
            </w:pPr>
            <w:r w:rsidRPr="00F662F6">
              <w:rPr>
                <w:rFonts w:ascii="Times New Roman" w:eastAsia="Times New Roman" w:hAnsi="Times New Roman" w:cs="Times New Roman"/>
              </w:rPr>
              <w:t xml:space="preserve">koje žive u samačkom ili dvočlanom kućanstvu ili višečlanom kućanstvu u kojem su </w:t>
            </w:r>
            <w:r w:rsidRPr="00F662F6">
              <w:rPr>
                <w:rFonts w:ascii="Times New Roman" w:eastAsia="Times New Roman" w:hAnsi="Times New Roman" w:cs="Times New Roman"/>
                <w:b/>
                <w:u w:val="single" w:color="000000"/>
              </w:rPr>
              <w:t>svi članovi</w:t>
            </w:r>
            <w:r w:rsidRPr="00F662F6">
              <w:rPr>
                <w:rFonts w:ascii="Times New Roman" w:eastAsia="Times New Roman" w:hAnsi="Times New Roman" w:cs="Times New Roman"/>
              </w:rPr>
              <w:t xml:space="preserve"> kućanstva pripadnici ciljnih skupina ovog Poziva  </w:t>
            </w:r>
          </w:p>
          <w:p w14:paraId="13150E47" w14:textId="56246442" w:rsidR="009C79D5" w:rsidRPr="00F662F6" w:rsidRDefault="00B10A93">
            <w:pPr>
              <w:numPr>
                <w:ilvl w:val="0"/>
                <w:numId w:val="3"/>
              </w:numPr>
              <w:ind w:right="237" w:hanging="360"/>
              <w:jc w:val="both"/>
            </w:pPr>
            <w:r w:rsidRPr="00F662F6">
              <w:rPr>
                <w:rFonts w:ascii="Times New Roman" w:eastAsia="Times New Roman" w:hAnsi="Times New Roman" w:cs="Times New Roman"/>
              </w:rPr>
              <w:t xml:space="preserve">koje imaju utvrđen </w:t>
            </w:r>
            <w:r w:rsidRPr="00F662F6">
              <w:rPr>
                <w:rFonts w:ascii="Times New Roman" w:eastAsia="Times New Roman" w:hAnsi="Times New Roman" w:cs="Times New Roman"/>
                <w:b/>
                <w:u w:val="single" w:color="000000"/>
              </w:rPr>
              <w:t>treći ili četvrti stupanj</w:t>
            </w:r>
            <w:r w:rsidRPr="00F662F6">
              <w:rPr>
                <w:rFonts w:ascii="Times New Roman" w:eastAsia="Times New Roman" w:hAnsi="Times New Roman" w:cs="Times New Roman"/>
              </w:rPr>
              <w:t xml:space="preserve"> težine invaliditeta – oštećenja funkcionalnih sposobnosti prema propisima o vještačenju i metodologijama vještačenja</w:t>
            </w:r>
          </w:p>
        </w:tc>
      </w:tr>
    </w:tbl>
    <w:p w14:paraId="2EBACB09" w14:textId="71B7B001" w:rsidR="009C79D5" w:rsidRPr="00F662F6" w:rsidRDefault="009C79D5" w:rsidP="0042553C">
      <w:pPr>
        <w:spacing w:after="698"/>
        <w:rPr>
          <w:sz w:val="24"/>
          <w:szCs w:val="24"/>
        </w:rPr>
      </w:pPr>
    </w:p>
    <w:sectPr w:rsidR="009C79D5" w:rsidRPr="00F662F6">
      <w:pgSz w:w="11899" w:h="16860"/>
      <w:pgMar w:top="720" w:right="64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3507"/>
    <w:multiLevelType w:val="hybridMultilevel"/>
    <w:tmpl w:val="07C8FD10"/>
    <w:lvl w:ilvl="0" w:tplc="D8CC9886">
      <w:start w:val="1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0E5C8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40D02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E057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08DE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2914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EA88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01608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C3D50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6A7E41"/>
    <w:multiLevelType w:val="hybridMultilevel"/>
    <w:tmpl w:val="D0F25470"/>
    <w:lvl w:ilvl="0" w:tplc="A0265DE6">
      <w:start w:val="1"/>
      <w:numFmt w:val="lowerLetter"/>
      <w:lvlText w:val="%1)"/>
      <w:lvlJc w:val="left"/>
      <w:pPr>
        <w:ind w:left="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CAD10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0D7D0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8C2F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ECA52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EA76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89BA6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ABD04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205B6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296926"/>
    <w:multiLevelType w:val="hybridMultilevel"/>
    <w:tmpl w:val="5A2A9226"/>
    <w:lvl w:ilvl="0" w:tplc="3064D896">
      <w:start w:val="1"/>
      <w:numFmt w:val="lowerLetter"/>
      <w:lvlText w:val="%1)"/>
      <w:lvlJc w:val="left"/>
      <w:pPr>
        <w:ind w:left="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AB7BA">
      <w:start w:val="1"/>
      <w:numFmt w:val="lowerLetter"/>
      <w:lvlText w:val="%2"/>
      <w:lvlJc w:val="left"/>
      <w:pPr>
        <w:ind w:left="1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67B32">
      <w:start w:val="1"/>
      <w:numFmt w:val="lowerRoman"/>
      <w:lvlText w:val="%3"/>
      <w:lvlJc w:val="left"/>
      <w:pPr>
        <w:ind w:left="2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A5BA2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49DEC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6E2FA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E2F28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A6D2A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A1D1E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2E4518"/>
    <w:multiLevelType w:val="hybridMultilevel"/>
    <w:tmpl w:val="FABA4CC4"/>
    <w:lvl w:ilvl="0" w:tplc="572A6006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89B36">
      <w:start w:val="1"/>
      <w:numFmt w:val="bullet"/>
      <w:lvlText w:val="o"/>
      <w:lvlJc w:val="left"/>
      <w:pPr>
        <w:ind w:left="1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0D272">
      <w:start w:val="1"/>
      <w:numFmt w:val="bullet"/>
      <w:lvlText w:val="▪"/>
      <w:lvlJc w:val="left"/>
      <w:pPr>
        <w:ind w:left="2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42B24">
      <w:start w:val="1"/>
      <w:numFmt w:val="bullet"/>
      <w:lvlText w:val="•"/>
      <w:lvlJc w:val="left"/>
      <w:pPr>
        <w:ind w:left="3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6DCF2">
      <w:start w:val="1"/>
      <w:numFmt w:val="bullet"/>
      <w:lvlText w:val="o"/>
      <w:lvlJc w:val="left"/>
      <w:pPr>
        <w:ind w:left="3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05938">
      <w:start w:val="1"/>
      <w:numFmt w:val="bullet"/>
      <w:lvlText w:val="▪"/>
      <w:lvlJc w:val="left"/>
      <w:pPr>
        <w:ind w:left="4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659E8">
      <w:start w:val="1"/>
      <w:numFmt w:val="bullet"/>
      <w:lvlText w:val="•"/>
      <w:lvlJc w:val="left"/>
      <w:pPr>
        <w:ind w:left="5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A6EFC">
      <w:start w:val="1"/>
      <w:numFmt w:val="bullet"/>
      <w:lvlText w:val="o"/>
      <w:lvlJc w:val="left"/>
      <w:pPr>
        <w:ind w:left="5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8CCE8">
      <w:start w:val="1"/>
      <w:numFmt w:val="bullet"/>
      <w:lvlText w:val="▪"/>
      <w:lvlJc w:val="left"/>
      <w:pPr>
        <w:ind w:left="6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D5"/>
    <w:rsid w:val="00101C89"/>
    <w:rsid w:val="00154F4A"/>
    <w:rsid w:val="0042553C"/>
    <w:rsid w:val="009C79D5"/>
    <w:rsid w:val="00B10A93"/>
    <w:rsid w:val="00EC4EFF"/>
    <w:rsid w:val="00ED6B46"/>
    <w:rsid w:val="00F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1790"/>
  <w15:docId w15:val="{247E2CDC-1FF6-4E1A-B31F-D3F2649C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2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Tokić</dc:creator>
  <cp:keywords/>
  <cp:lastModifiedBy>PCN</cp:lastModifiedBy>
  <cp:revision>5</cp:revision>
  <cp:lastPrinted>2024-03-21T07:47:00Z</cp:lastPrinted>
  <dcterms:created xsi:type="dcterms:W3CDTF">2024-03-21T06:33:00Z</dcterms:created>
  <dcterms:modified xsi:type="dcterms:W3CDTF">2024-03-21T07:49:00Z</dcterms:modified>
</cp:coreProperties>
</file>