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lang w:val="hr-HR"/>
        </w:rPr>
        <w:tab/>
      </w:r>
      <w:bookmarkStart w:id="0" w:name="_GoBack"/>
      <w:bookmarkEnd w:id="0"/>
      <w:r>
        <w:rPr>
          <w:rFonts w:ascii="Times New Roman" w:hAnsi="Times New Roman"/>
          <w:b/>
          <w:lang w:val="hr-HR"/>
        </w:rPr>
        <w:tab/>
      </w:r>
      <w:r>
        <w:rPr/>
        <w:drawing>
          <wp:inline distT="0" distB="0" distL="0" distR="0">
            <wp:extent cx="476250" cy="60007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lang w:val="hr-HR"/>
        </w:rPr>
        <w:tab/>
        <w:t>REPUBLIKA HRVATSKA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lang w:val="hr-HR"/>
        </w:rPr>
        <w:t>VUKOVARSKO-SRIJEMSKA ŽUPANIJA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lang w:val="hr-HR"/>
        </w:rPr>
        <w:t>OPĆINA NEGOSLAVCI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lang w:val="hr-HR"/>
        </w:rPr>
        <w:t>Općinski načelnik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lang w:val="hr-HR"/>
        </w:rPr>
        <w:t>KLASA:</w:t>
      </w:r>
      <w:r>
        <w:rPr>
          <w:rFonts w:ascii="Times New Roman" w:hAnsi="Times New Roman"/>
          <w:lang w:val="hr-HR"/>
        </w:rPr>
        <w:t xml:space="preserve"> 008-01/25-</w:t>
      </w:r>
      <w:r>
        <w:rPr>
          <w:rFonts w:ascii="Times New Roman" w:hAnsi="Times New Roman"/>
          <w:color w:val="000000"/>
          <w:lang w:val="hr-HR"/>
        </w:rPr>
        <w:t>01/01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lang w:val="hr-HR"/>
        </w:rPr>
        <w:t>URBROJ:</w:t>
      </w:r>
      <w:r>
        <w:rPr>
          <w:rFonts w:ascii="Times New Roman" w:hAnsi="Times New Roman"/>
          <w:lang w:val="hr-HR"/>
        </w:rPr>
        <w:t xml:space="preserve"> 2196-19-01-25-01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lang w:val="hr-HR"/>
        </w:rPr>
        <w:t>Negoslavc</w:t>
      </w:r>
      <w:r>
        <w:rPr>
          <w:rFonts w:ascii="Times New Roman" w:hAnsi="Times New Roman"/>
          <w:b/>
          <w:color w:val="000000"/>
          <w:lang w:val="hr-HR"/>
        </w:rPr>
        <w:t xml:space="preserve">i, </w:t>
      </w:r>
      <w:r>
        <w:rPr>
          <w:rFonts w:ascii="Times New Roman" w:hAnsi="Times New Roman"/>
          <w:b w:val="false"/>
          <w:bCs w:val="false"/>
          <w:color w:val="000000"/>
          <w:lang w:val="hr-HR"/>
        </w:rPr>
        <w:t xml:space="preserve">03. </w:t>
      </w:r>
      <w:r>
        <w:rPr>
          <w:rFonts w:ascii="Times New Roman" w:hAnsi="Times New Roman"/>
          <w:color w:val="000000"/>
          <w:lang w:val="hr-HR"/>
        </w:rPr>
        <w:t xml:space="preserve">siječnja 2025. </w:t>
      </w:r>
    </w:p>
    <w:p>
      <w:pPr>
        <w:pStyle w:val="Normal"/>
        <w:bidi w:val="0"/>
        <w:jc w:val="left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hr-HR"/>
        </w:rPr>
        <w:tab/>
        <w:t>Na temelju članka 11., stavka 5. Zakona o pravu na pristup informacijama („Narodne novine“ broj 25/13, 85/15 i 69/22) i članka 32., stavka 2., točke 2. Statuta Općine Negoslavci („Službeni glasnik Općine Negoslavci“ broj 1/21, 07/23 i 09/24), Općinski načelnik Općine Negoslavci dana 03</w:t>
      </w:r>
      <w:r>
        <w:rPr>
          <w:rFonts w:ascii="Times New Roman" w:hAnsi="Times New Roman"/>
          <w:color w:val="000000"/>
          <w:lang w:val="hr-HR"/>
        </w:rPr>
        <w:t>.01.2025. god</w:t>
      </w:r>
      <w:r>
        <w:rPr>
          <w:rFonts w:ascii="Times New Roman" w:hAnsi="Times New Roman"/>
          <w:lang w:val="hr-HR"/>
        </w:rPr>
        <w:t>ine donosi</w:t>
      </w:r>
    </w:p>
    <w:p>
      <w:pPr>
        <w:pStyle w:val="Normal"/>
        <w:bidi w:val="0"/>
        <w:jc w:val="left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val="hr-HR"/>
        </w:rPr>
        <w:t>PLAN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val="hr-HR"/>
        </w:rPr>
        <w:t>savjetovanja s javnošću za 2025. godinu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lang w:val="hr-HR"/>
        </w:rPr>
      </w:pPr>
      <w:r>
        <w:rPr>
          <w:rFonts w:ascii="Times New Roman" w:hAnsi="Times New Roman"/>
          <w:b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val="hr-HR"/>
        </w:rPr>
        <w:t>Članak 1.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hr-HR"/>
        </w:rPr>
        <w:tab/>
      </w:r>
      <w:r>
        <w:rPr>
          <w:rFonts w:ascii="Times New Roman" w:hAnsi="Times New Roman"/>
          <w:lang w:val="hr-HR"/>
        </w:rPr>
        <w:t>Utvrđuje se Plan savjetovanja s javnošću za 2025. godinu (u daljem tekstu: Plan).</w:t>
      </w:r>
    </w:p>
    <w:p>
      <w:pPr>
        <w:pStyle w:val="Normal"/>
        <w:bidi w:val="0"/>
        <w:jc w:val="left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val="hr-HR"/>
        </w:rPr>
        <w:t>Članak 2.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hr-HR"/>
        </w:rPr>
        <w:tab/>
        <w:t>Ovim Planom se propisuje koji akti su u planu za provođenje savjetovanja s javnošću za 2025. godinu, očekivano vrijeme donošenja i provedbe internetskog savjetovanja te način provedbe.</w:t>
      </w:r>
    </w:p>
    <w:p>
      <w:pPr>
        <w:pStyle w:val="Normal"/>
        <w:bidi w:val="0"/>
        <w:jc w:val="left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val="hr-HR"/>
        </w:rPr>
        <w:t>Članak 3.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lang w:val="hr-HR"/>
        </w:rPr>
        <w:tab/>
      </w:r>
      <w:r>
        <w:rPr>
          <w:rFonts w:ascii="Times New Roman" w:hAnsi="Times New Roman"/>
          <w:lang w:val="hr-HR"/>
        </w:rPr>
        <w:t>Utvrđuje se Plan kako slijedi:</w:t>
      </w:r>
    </w:p>
    <w:tbl>
      <w:tblPr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04"/>
        <w:gridCol w:w="3101"/>
        <w:gridCol w:w="1828"/>
        <w:gridCol w:w="2075"/>
        <w:gridCol w:w="1842"/>
      </w:tblGrid>
      <w:tr>
        <w:trPr>
          <w:trHeight w:val="567" w:hRule="atLeas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bidi w:val="0"/>
              <w:jc w:val="left"/>
              <w:textAlignment w:val="baselin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lang w:val="hr-HR"/>
              </w:rPr>
              <w:t>R.</w:t>
            </w:r>
          </w:p>
          <w:p>
            <w:pPr>
              <w:pStyle w:val="Normal"/>
              <w:widowControl w:val="false"/>
              <w:overflowPunct w:val="false"/>
              <w:bidi w:val="0"/>
              <w:jc w:val="left"/>
              <w:textAlignment w:val="baselin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lang w:val="hr-HR"/>
              </w:rPr>
              <w:t>br.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bidi w:val="0"/>
              <w:jc w:val="left"/>
              <w:textAlignment w:val="baselin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Cs w:val="24"/>
                <w:lang w:val="hr-HR"/>
              </w:rPr>
              <w:t>Naziv akta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bidi w:val="0"/>
              <w:jc w:val="left"/>
              <w:textAlignment w:val="baselin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Cs w:val="24"/>
                <w:lang w:val="hr-HR"/>
              </w:rPr>
              <w:t>Očekivano vrijeme</w:t>
            </w:r>
          </w:p>
          <w:p>
            <w:pPr>
              <w:pStyle w:val="Normal"/>
              <w:widowControl w:val="false"/>
              <w:overflowPunct w:val="false"/>
              <w:bidi w:val="0"/>
              <w:jc w:val="left"/>
              <w:textAlignment w:val="baselin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Cs w:val="24"/>
                <w:lang w:val="hr-HR"/>
              </w:rPr>
              <w:t>donošenja</w:t>
            </w:r>
            <w:r>
              <w:rPr>
                <w:rFonts w:eastAsia="Times New Roman" w:cs="Times New Roman" w:ascii="Times New Roman" w:hAnsi="Times New Roman"/>
                <w:szCs w:val="24"/>
                <w:lang w:val="hr-HR"/>
              </w:rPr>
              <w:t xml:space="preserve">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bidi w:val="0"/>
              <w:jc w:val="left"/>
              <w:textAlignment w:val="baselin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Cs w:val="24"/>
                <w:lang w:val="hr-HR"/>
              </w:rPr>
              <w:t>Okvirno vrijeme provedbe savjetovanja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bidi w:val="0"/>
              <w:jc w:val="left"/>
              <w:textAlignment w:val="baselin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Cs w:val="24"/>
                <w:lang w:val="hr-HR"/>
              </w:rPr>
              <w:t>Način provedbe</w:t>
            </w:r>
          </w:p>
        </w:tc>
      </w:tr>
      <w:tr>
        <w:trPr>
          <w:trHeight w:val="567" w:hRule="atLeas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bidi w:val="0"/>
              <w:jc w:val="left"/>
              <w:textAlignment w:val="baselin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val="hr-HR"/>
              </w:rPr>
              <w:t>1.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bidi w:val="0"/>
              <w:jc w:val="left"/>
              <w:textAlignment w:val="baselin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val="hr-HR"/>
              </w:rPr>
              <w:t>Prijedlog Programa mjera suzbijanja patogenih mikroorganizama, štetnih člankonožaca i štetnih glodavaca za 202</w:t>
            </w:r>
            <w:r>
              <w:rPr>
                <w:rFonts w:eastAsia="Times New Roman" w:cs="Times New Roman" w:ascii="Times New Roman" w:hAnsi="Times New Roman"/>
                <w:szCs w:val="24"/>
                <w:lang w:val="hr-HR"/>
              </w:rPr>
              <w:t>5</w:t>
            </w:r>
            <w:r>
              <w:rPr>
                <w:rFonts w:eastAsia="Times New Roman" w:cs="Times New Roman" w:ascii="Times New Roman" w:hAnsi="Times New Roman"/>
                <w:szCs w:val="24"/>
                <w:lang w:val="hr-HR"/>
              </w:rPr>
              <w:t>. godinu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bidi w:val="0"/>
              <w:jc w:val="left"/>
              <w:textAlignment w:val="baselin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val="hr-HR"/>
              </w:rPr>
              <w:t>Prvo tromjesečje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bidi w:val="0"/>
              <w:jc w:val="left"/>
              <w:textAlignment w:val="baselin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val="hr-HR"/>
              </w:rPr>
              <w:t>30 dana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bidi w:val="0"/>
              <w:jc w:val="left"/>
              <w:textAlignment w:val="baselin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val="hr-HR"/>
              </w:rPr>
              <w:t>Internetsko savjetovanje</w:t>
            </w:r>
          </w:p>
        </w:tc>
      </w:tr>
      <w:tr>
        <w:trPr>
          <w:trHeight w:val="567" w:hRule="atLeas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bidi w:val="0"/>
              <w:jc w:val="left"/>
              <w:textAlignment w:val="baselin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val="hr-HR"/>
              </w:rPr>
              <w:t>2.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bidi w:val="0"/>
              <w:jc w:val="left"/>
              <w:textAlignment w:val="baselin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val="hr-HR"/>
              </w:rPr>
              <w:t>Pravilnik sufinanciranja kupnje kuće za mlade i mlade obitelji na području Općine Negoslavci za 202</w:t>
            </w:r>
            <w:r>
              <w:rPr>
                <w:rFonts w:eastAsia="Times New Roman" w:cs="Times New Roman" w:ascii="Times New Roman" w:hAnsi="Times New Roman"/>
                <w:szCs w:val="24"/>
                <w:lang w:val="hr-HR"/>
              </w:rPr>
              <w:t>5</w:t>
            </w:r>
            <w:r>
              <w:rPr>
                <w:rFonts w:eastAsia="Times New Roman" w:cs="Times New Roman" w:ascii="Times New Roman" w:hAnsi="Times New Roman"/>
                <w:szCs w:val="24"/>
                <w:lang w:val="hr-HR"/>
              </w:rPr>
              <w:t>. godinu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bidi w:val="0"/>
              <w:jc w:val="left"/>
              <w:textAlignment w:val="baselin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4"/>
                <w:lang w:val="hr-HR"/>
              </w:rPr>
              <w:t>12. mjesec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bidi w:val="0"/>
              <w:jc w:val="left"/>
              <w:textAlignment w:val="baselin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val="hr-HR"/>
              </w:rPr>
              <w:t>30 dana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bidi w:val="0"/>
              <w:jc w:val="left"/>
              <w:textAlignment w:val="baseline"/>
              <w:rPr>
                <w:rFonts w:ascii="Times New Roman" w:hAnsi="Times New Roman"/>
              </w:rPr>
            </w:pPr>
            <w:bookmarkStart w:id="1" w:name="_Hlk22630432"/>
            <w:r>
              <w:rPr>
                <w:rFonts w:eastAsia="Times New Roman" w:cs="Times New Roman" w:ascii="Times New Roman" w:hAnsi="Times New Roman"/>
                <w:szCs w:val="24"/>
                <w:lang w:val="hr-HR"/>
              </w:rPr>
              <w:t>Internetsko savjetovanje</w:t>
            </w:r>
            <w:bookmarkEnd w:id="1"/>
          </w:p>
        </w:tc>
      </w:tr>
      <w:tr>
        <w:trPr>
          <w:trHeight w:val="567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bidi w:val="0"/>
              <w:jc w:val="left"/>
              <w:textAlignment w:val="baselin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val="hr-HR"/>
              </w:rPr>
              <w:t>3.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bidi w:val="0"/>
              <w:jc w:val="left"/>
              <w:textAlignment w:val="baselin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val="hr-HR"/>
              </w:rPr>
              <w:t>Pravilnik o poticanju gospodarskog razvoja Općine Negoslavci za 202</w:t>
            </w:r>
            <w:r>
              <w:rPr>
                <w:rFonts w:eastAsia="Times New Roman" w:cs="Times New Roman" w:ascii="Times New Roman" w:hAnsi="Times New Roman"/>
                <w:szCs w:val="24"/>
                <w:lang w:val="hr-HR"/>
              </w:rPr>
              <w:t>5</w:t>
            </w:r>
            <w:r>
              <w:rPr>
                <w:rFonts w:eastAsia="Times New Roman" w:cs="Times New Roman" w:ascii="Times New Roman" w:hAnsi="Times New Roman"/>
                <w:szCs w:val="24"/>
                <w:lang w:val="hr-HR"/>
              </w:rPr>
              <w:t>. godinu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bidi w:val="0"/>
              <w:jc w:val="left"/>
              <w:textAlignment w:val="baselin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val="hr-HR"/>
              </w:rPr>
              <w:t>12. mjesec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bidi w:val="0"/>
              <w:jc w:val="left"/>
              <w:textAlignment w:val="baselin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val="hr-HR"/>
              </w:rPr>
              <w:t>30 dana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bidi w:val="0"/>
              <w:jc w:val="left"/>
              <w:textAlignment w:val="baselin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val="hr-HR"/>
              </w:rPr>
              <w:t>Internetsko savjetovanje</w:t>
            </w:r>
          </w:p>
        </w:tc>
      </w:tr>
      <w:tr>
        <w:trPr>
          <w:trHeight w:val="567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bidi w:val="0"/>
              <w:jc w:val="left"/>
              <w:textAlignment w:val="baselin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val="hr-HR"/>
              </w:rPr>
              <w:t>4.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bidi w:val="0"/>
              <w:jc w:val="left"/>
              <w:textAlignment w:val="baselin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val="hr-HR"/>
              </w:rPr>
              <w:t>Izmjene i dopune Statuta Općine Negoslavci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bidi w:val="0"/>
              <w:jc w:val="left"/>
              <w:textAlignment w:val="baselin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val="hr-HR"/>
              </w:rPr>
              <w:t>6. mjesec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bidi w:val="0"/>
              <w:jc w:val="left"/>
              <w:textAlignment w:val="baselin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val="hr-HR"/>
              </w:rPr>
              <w:t>30 dana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bidi w:val="0"/>
              <w:jc w:val="left"/>
              <w:textAlignment w:val="baselin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val="hr-HR"/>
              </w:rPr>
              <w:t>Internetsko savjetovanje</w:t>
            </w:r>
          </w:p>
        </w:tc>
      </w:tr>
    </w:tbl>
    <w:p>
      <w:pPr>
        <w:pStyle w:val="Normal"/>
        <w:bidi w:val="0"/>
        <w:jc w:val="center"/>
        <w:rPr>
          <w:rFonts w:ascii="Times New Roman" w:hAnsi="Times New Roman"/>
          <w:b/>
          <w:b/>
          <w:lang w:val="hr-HR"/>
        </w:rPr>
      </w:pPr>
      <w:r>
        <w:rPr>
          <w:rFonts w:ascii="Times New Roman" w:hAnsi="Times New Roman"/>
          <w:b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val="hr-HR"/>
        </w:rPr>
        <w:t>Članak 4.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/>
          <w:lang w:val="hr-HR"/>
        </w:rPr>
        <w:tab/>
      </w:r>
      <w:r>
        <w:rPr>
          <w:rFonts w:ascii="Times New Roman" w:hAnsi="Times New Roman"/>
          <w:lang w:val="hr-HR"/>
        </w:rPr>
        <w:t xml:space="preserve">Ovaj Plan stupa na snagu dan nakon dana donošenja, a objavit će se na internet stranici Općine Negoslavci: </w:t>
      </w:r>
      <w:hyperlink r:id="rId3">
        <w:r>
          <w:rPr>
            <w:rStyle w:val="Internetskapoveznica"/>
            <w:rFonts w:ascii="Times New Roman" w:hAnsi="Times New Roman"/>
            <w:lang w:val="hr-HR"/>
          </w:rPr>
          <w:t>http://opcina-negoslavci.hr/</w:t>
        </w:r>
      </w:hyperlink>
      <w:r>
        <w:rPr>
          <w:rFonts w:ascii="Times New Roman" w:hAnsi="Times New Roman"/>
          <w:lang w:val="hr-HR"/>
        </w:rPr>
        <w:t>.</w:t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lang w:val="hr-HR"/>
        </w:rPr>
        <w:t>OPĆINSKI NAČELNIK</w:t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hr-HR"/>
        </w:rPr>
        <w:t>Dušan Jeckov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DefaultParagraphFont">
    <w:name w:val="Default Paragraph Font"/>
    <w:qFormat/>
    <w:rPr/>
  </w:style>
  <w:style w:type="character" w:styleId="Internetskapoveznica">
    <w:name w:val="Hyperlink"/>
    <w:basedOn w:val="DefaultParagraphFont"/>
    <w:rPr>
      <w:color w:val="0563C1" w:themeColor="hyperlink"/>
      <w:u w:val="singl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opcina-negoslavci.hr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73</TotalTime>
  <Application>LibreOffice/7.4.1.2$Windows_X86_64 LibreOffice_project/3c58a8f3a960df8bc8fd77b461821e42c061c5f0</Application>
  <AppVersion>15.0000</AppVersion>
  <Pages>1</Pages>
  <Words>232</Words>
  <Characters>1434</Characters>
  <CharactersWithSpaces>1629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2023-11-08T13:25:21Z</dcterms:created>
  <dc:creator/>
  <dc:description/>
  <dc:language>hr-HR</dc:language>
  <cp:lastModifiedBy/>
  <dcterms:modified xsi:type="dcterms:W3CDTF">2025-01-29T14:05:50Z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