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  <w:tab/>
      </w:r>
      <w:r>
        <w:rPr>
          <w:rFonts w:ascii="Times New Roman" w:hAnsi="Times New Roman"/>
          <w:sz w:val="22"/>
          <w:szCs w:val="22"/>
        </w:rPr>
        <w:drawing>
          <wp:inline distT="0" distB="0" distL="0" distR="0">
            <wp:extent cx="476250" cy="600075"/>
            <wp:effectExtent l="0" t="0" r="0" b="0"/>
            <wp:docPr id="1" name="Slika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  <w:t>REPUBLIKA HRVATSKA</w:t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VUKOVARSKO-SRIJEMSKA ŽUPANIJA</w:t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OPĆINA NEGOSLAVCI</w:t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Općinsko vijeće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eastAsia="Calibri" w:cs="Times New Roman" w:ascii="Times New Roman" w:hAnsi="Times New Roman"/>
          <w:b/>
          <w:sz w:val="22"/>
          <w:szCs w:val="22"/>
        </w:rPr>
        <w:t>KLAS</w:t>
      </w:r>
      <w:r>
        <w:rPr>
          <w:rFonts w:eastAsia="Calibri" w:cs="Times New Roman" w:ascii="Times New Roman" w:hAnsi="Times New Roman"/>
          <w:b/>
          <w:color w:val="000000"/>
          <w:sz w:val="22"/>
          <w:szCs w:val="22"/>
        </w:rPr>
        <w:t>A:</w:t>
      </w:r>
      <w:r>
        <w:rPr>
          <w:rFonts w:eastAsia="Calibri" w:cs="Times New Roman" w:ascii="Times New Roman" w:hAnsi="Times New Roman"/>
          <w:color w:val="000000"/>
          <w:sz w:val="22"/>
          <w:szCs w:val="22"/>
        </w:rPr>
        <w:t xml:space="preserve"> 400-02/23-01/01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eastAsia="Calibri" w:cs="Times New Roman" w:ascii="Times New Roman" w:hAnsi="Times New Roman"/>
          <w:b/>
          <w:color w:val="000000"/>
          <w:sz w:val="22"/>
          <w:szCs w:val="22"/>
        </w:rPr>
        <w:t>URBROJ:</w:t>
      </w:r>
      <w:r>
        <w:rPr>
          <w:rFonts w:eastAsia="Calibri" w:cs="Times New Roman" w:ascii="Times New Roman" w:hAnsi="Times New Roman"/>
          <w:color w:val="000000"/>
          <w:sz w:val="22"/>
          <w:szCs w:val="22"/>
        </w:rPr>
        <w:t xml:space="preserve"> 2196-19-02-24-3</w:t>
      </w:r>
      <w:r>
        <w:rPr>
          <w:rFonts w:eastAsia="Calibri" w:cs="Times New Roman" w:ascii="Times New Roman" w:hAnsi="Times New Roman"/>
          <w:color w:val="000000"/>
          <w:sz w:val="22"/>
          <w:szCs w:val="22"/>
        </w:rPr>
        <w:t>5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color w:val="000000"/>
          <w:sz w:val="22"/>
          <w:szCs w:val="22"/>
          <w:lang w:eastAsia="hr-HR"/>
        </w:rPr>
        <w:t>Negoslavci,</w:t>
      </w:r>
      <w:r>
        <w:rPr>
          <w:rFonts w:eastAsia="Times New Roman" w:cs="Times New Roman" w:ascii="Times New Roman" w:hAnsi="Times New Roman"/>
          <w:color w:val="000000"/>
          <w:sz w:val="22"/>
          <w:szCs w:val="22"/>
          <w:lang w:eastAsia="hr-HR"/>
        </w:rPr>
        <w:t xml:space="preserve"> 24. prosinca 2024. 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Na temelju članka 67., stavka 1. Zakona o komunalnom gospodarstvu („Narodne novine“ broj 68/18, 110/18 i 32/20) i </w:t>
      </w:r>
      <w:r>
        <w:rPr>
          <w:rFonts w:eastAsia="Calibri" w:cs="Times New Roman" w:ascii="Times New Roman" w:hAnsi="Times New Roman"/>
          <w:sz w:val="22"/>
          <w:szCs w:val="22"/>
        </w:rPr>
        <w:t>članka 19., točke 2. Statuta Općine Negoslavci („Službeni glasnik Općine Negoslavci” broj 1/21 i 7/23)</w:t>
      </w:r>
      <w:r>
        <w:rPr>
          <w:rFonts w:ascii="Times New Roman" w:hAnsi="Times New Roman"/>
          <w:sz w:val="22"/>
          <w:szCs w:val="22"/>
        </w:rPr>
        <w:t>, Općinsko vijeće Općine Negoslavci na svojoj redovnoj sjednici održanoj dana 2</w:t>
      </w:r>
      <w:r>
        <w:rPr>
          <w:rFonts w:ascii="Times New Roman" w:hAnsi="Times New Roman"/>
          <w:sz w:val="22"/>
          <w:szCs w:val="22"/>
        </w:rPr>
        <w:t>4</w:t>
      </w:r>
      <w:r>
        <w:rPr>
          <w:rFonts w:ascii="Times New Roman" w:hAnsi="Times New Roman"/>
          <w:sz w:val="22"/>
          <w:szCs w:val="22"/>
        </w:rPr>
        <w:t>.12.202</w:t>
      </w:r>
      <w:r>
        <w:rPr>
          <w:rFonts w:ascii="Times New Roman" w:hAnsi="Times New Roman"/>
          <w:sz w:val="22"/>
          <w:szCs w:val="22"/>
        </w:rPr>
        <w:t>4</w:t>
      </w:r>
      <w:r>
        <w:rPr>
          <w:rFonts w:ascii="Times New Roman" w:hAnsi="Times New Roman"/>
          <w:sz w:val="22"/>
          <w:szCs w:val="22"/>
        </w:rPr>
        <w:t>. godine donosi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keepNext w:val="true"/>
        <w:numPr>
          <w:ilvl w:val="0"/>
          <w:numId w:val="0"/>
        </w:numPr>
        <w:jc w:val="center"/>
        <w:outlineLvl w:val="0"/>
        <w:rPr>
          <w:rFonts w:ascii="Times New Roman" w:hAnsi="Times New Roman"/>
          <w:sz w:val="22"/>
          <w:szCs w:val="22"/>
        </w:rPr>
      </w:pPr>
      <w:r>
        <w:rPr>
          <w:rFonts w:eastAsia="Calibri" w:cs="Times New Roman" w:ascii="Times New Roman" w:hAnsi="Times New Roman"/>
          <w:b/>
          <w:sz w:val="22"/>
          <w:szCs w:val="22"/>
        </w:rPr>
        <w:t xml:space="preserve">Izmjene i dopune </w:t>
      </w:r>
      <w:bookmarkStart w:id="0" w:name="_Toc62727860"/>
      <w:r>
        <w:rPr>
          <w:rFonts w:eastAsia="Calibri" w:cs="Times New Roman" w:ascii="Times New Roman" w:hAnsi="Times New Roman"/>
          <w:b/>
          <w:sz w:val="22"/>
          <w:szCs w:val="22"/>
        </w:rPr>
        <w:t>Program</w:t>
      </w:r>
      <w:r>
        <w:rPr>
          <w:rFonts w:eastAsia="Calibri" w:cs="Times New Roman" w:ascii="Times New Roman" w:hAnsi="Times New Roman"/>
          <w:b/>
          <w:sz w:val="22"/>
          <w:szCs w:val="22"/>
        </w:rPr>
        <w:t>a</w:t>
      </w:r>
      <w:r>
        <w:rPr>
          <w:rFonts w:eastAsia="Calibri" w:cs="Times New Roman" w:ascii="Times New Roman" w:hAnsi="Times New Roman"/>
          <w:b/>
          <w:sz w:val="22"/>
          <w:szCs w:val="22"/>
        </w:rPr>
        <w:t xml:space="preserve"> građenja komunalne infrastrukture</w:t>
      </w:r>
      <w:bookmarkEnd w:id="0"/>
    </w:p>
    <w:p>
      <w:pPr>
        <w:pStyle w:val="Normal"/>
        <w:jc w:val="center"/>
        <w:rPr>
          <w:rFonts w:ascii="Times New Roman" w:hAnsi="Times New Roman"/>
          <w:sz w:val="22"/>
          <w:szCs w:val="22"/>
        </w:rPr>
      </w:pPr>
      <w:r>
        <w:rPr>
          <w:rFonts w:eastAsia="Calibri" w:cs="Times New Roman" w:ascii="Times New Roman" w:hAnsi="Times New Roman"/>
          <w:b/>
          <w:sz w:val="22"/>
          <w:szCs w:val="22"/>
        </w:rPr>
        <w:t>Općine Negoslavci za 2024. godinu</w:t>
      </w:r>
    </w:p>
    <w:p>
      <w:pPr>
        <w:pStyle w:val="Normal"/>
        <w:jc w:val="center"/>
        <w:rPr>
          <w:rFonts w:ascii="Times New Roman" w:hAnsi="Times New Roman" w:eastAsia="Calibri" w:cs="Times New Roman"/>
          <w:b/>
          <w:b/>
          <w:sz w:val="22"/>
          <w:szCs w:val="22"/>
        </w:rPr>
      </w:pPr>
      <w:r>
        <w:rPr>
          <w:rFonts w:eastAsia="Calibri" w:cs="Times New Roman" w:ascii="Times New Roman" w:hAnsi="Times New Roman"/>
          <w:b/>
          <w:sz w:val="22"/>
          <w:szCs w:val="22"/>
        </w:rPr>
      </w:r>
    </w:p>
    <w:p>
      <w:pPr>
        <w:pStyle w:val="Normal"/>
        <w:jc w:val="center"/>
        <w:rPr>
          <w:rFonts w:ascii="Times New Roman" w:hAnsi="Times New Roman"/>
          <w:sz w:val="22"/>
          <w:szCs w:val="22"/>
        </w:rPr>
      </w:pPr>
      <w:r>
        <w:rPr>
          <w:rFonts w:eastAsia="Calibri" w:cs="Times New Roman" w:ascii="Times New Roman" w:hAnsi="Times New Roman"/>
          <w:b/>
          <w:sz w:val="22"/>
          <w:szCs w:val="22"/>
        </w:rPr>
        <w:t>Članak 1.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eastAsia="Calibri" w:cs="Times New Roman" w:ascii="Times New Roman" w:hAnsi="Times New Roman"/>
          <w:sz w:val="22"/>
          <w:szCs w:val="22"/>
        </w:rPr>
        <w:tab/>
      </w:r>
      <w:r>
        <w:rPr>
          <w:rFonts w:eastAsia="Andale Sans UI" w:cs="Times New Roman" w:ascii="Times New Roman" w:hAnsi="Times New Roman"/>
          <w:kern w:val="2"/>
          <w:sz w:val="22"/>
          <w:szCs w:val="22"/>
          <w:lang w:val="hr-HR" w:eastAsia="zh-CN"/>
        </w:rPr>
        <w:t>U Program</w:t>
      </w:r>
      <w:r>
        <w:rPr>
          <w:rFonts w:eastAsia="Andale Sans UI" w:cs="Times New Roman" w:ascii="Times New Roman" w:hAnsi="Times New Roman"/>
          <w:kern w:val="2"/>
          <w:sz w:val="22"/>
          <w:szCs w:val="22"/>
          <w:lang w:val="hr-HR" w:eastAsia="zh-CN"/>
        </w:rPr>
        <w:t xml:space="preserve">u </w:t>
      </w:r>
      <w:r>
        <w:rPr>
          <w:rFonts w:eastAsia="Andale Sans UI" w:cs="Times New Roman" w:ascii="Times New Roman" w:hAnsi="Times New Roman"/>
          <w:kern w:val="2"/>
          <w:sz w:val="22"/>
          <w:szCs w:val="22"/>
          <w:lang w:val="hr-HR" w:eastAsia="zh-CN"/>
        </w:rPr>
        <w:t xml:space="preserve">građenja komunalne infrastrukture Općine Negoslavci za 2024. godinu („Službeni glasnik Općine Negoslavci” broj 8/23) (u daljem tekstu: Program), </w:t>
      </w:r>
      <w:r>
        <w:rPr>
          <w:rFonts w:eastAsia="Andale Sans UI" w:cs="Times New Roman" w:ascii="Times New Roman" w:hAnsi="Times New Roman"/>
          <w:kern w:val="2"/>
          <w:sz w:val="22"/>
          <w:szCs w:val="22"/>
          <w:lang w:val="hr-HR" w:eastAsia="zh-CN"/>
        </w:rPr>
        <w:t>članak 3.</w:t>
      </w:r>
      <w:r>
        <w:rPr>
          <w:rFonts w:eastAsia="Andale Sans UI" w:cs="Times New Roman" w:ascii="Times New Roman" w:hAnsi="Times New Roman"/>
          <w:kern w:val="2"/>
          <w:sz w:val="22"/>
          <w:szCs w:val="22"/>
          <w:lang w:val="hr-HR" w:eastAsia="zh-CN"/>
        </w:rPr>
        <w:t xml:space="preserve"> mijenja se i glasi: </w:t>
      </w:r>
      <w:r>
        <w:rPr>
          <w:rFonts w:eastAsia="Calibri" w:cs="Times New Roman" w:ascii="Times New Roman" w:hAnsi="Times New Roman"/>
          <w:sz w:val="22"/>
          <w:szCs w:val="22"/>
        </w:rPr>
        <w:t xml:space="preserve">    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eastAsia="Calibri" w:cs="Times New Roman" w:ascii="Times New Roman" w:hAnsi="Times New Roman"/>
          <w:sz w:val="22"/>
          <w:szCs w:val="22"/>
        </w:rPr>
        <w:tab/>
        <w:t>„U 2024. godini planira se gradnja sljedećih objekata komunalne infrastrukture na području Općine Negoslavci kako slijedi: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građevine komunalne infrastrukture koje će se graditi radi uređenja neuređenih dijelova građevinskog područja</w:t>
        <w:tab/>
        <w:tab/>
        <w:tab/>
        <w:tab/>
        <w:tab/>
        <w:t xml:space="preserve">                                                0,00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građevine komunalne infrastrukture koje će se graditi u uređenim dijelovima građevinskog područja</w:t>
        <w:tab/>
      </w:r>
    </w:p>
    <w:p>
      <w:pPr>
        <w:pStyle w:val="ListParagraph"/>
        <w:ind w:left="108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izgradnja parkinga PORLZ                                                                                 25.0</w:t>
      </w:r>
      <w:r>
        <w:rPr>
          <w:rFonts w:ascii="Times New Roman" w:hAnsi="Times New Roman"/>
          <w:sz w:val="22"/>
          <w:szCs w:val="22"/>
        </w:rPr>
        <w:t>5</w:t>
      </w:r>
      <w:r>
        <w:rPr>
          <w:rFonts w:ascii="Times New Roman" w:hAnsi="Times New Roman"/>
          <w:sz w:val="22"/>
          <w:szCs w:val="22"/>
        </w:rPr>
        <w:t>0,00 EUR</w:t>
      </w:r>
    </w:p>
    <w:p>
      <w:pPr>
        <w:pStyle w:val="ListParagraph"/>
        <w:ind w:lef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</w:t>
      </w:r>
      <w:r>
        <w:rPr>
          <w:rFonts w:ascii="Times New Roman" w:hAnsi="Times New Roman"/>
          <w:sz w:val="22"/>
          <w:szCs w:val="22"/>
        </w:rPr>
        <w:t>3. građevine komunalne infrastrukture koje će se graditi izvan građevinskog područja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ab/>
        <w:tab/>
        <w:tab/>
        <w:tab/>
        <w:tab/>
        <w:tab/>
        <w:tab/>
        <w:tab/>
        <w:tab/>
        <w:t xml:space="preserve">                                   0,00</w:t>
      </w:r>
    </w:p>
    <w:p>
      <w:pPr>
        <w:pStyle w:val="ListParagraph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 postojeće građevine komunalne infrastrukture koje će se rekonstruirati,                                 0,00</w:t>
      </w:r>
    </w:p>
    <w:p>
      <w:pPr>
        <w:pStyle w:val="ListParagraph"/>
        <w:ind w:left="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</w:t>
      </w:r>
      <w:r>
        <w:rPr>
          <w:rFonts w:ascii="Times New Roman" w:hAnsi="Times New Roman"/>
          <w:sz w:val="22"/>
          <w:szCs w:val="22"/>
        </w:rPr>
        <w:t>5. građevine komunalne infrastrukture koje će se uklanjati.                                                         0,00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eastAsia="Calibri" w:cs="Times New Roman" w:ascii="Times New Roman" w:hAnsi="Times New Roman"/>
          <w:b/>
          <w:sz w:val="22"/>
          <w:szCs w:val="22"/>
        </w:rPr>
        <w:t xml:space="preserve">UKUPNO: </w:t>
        <w:tab/>
        <w:tab/>
        <w:tab/>
        <w:tab/>
        <w:tab/>
        <w:tab/>
        <w:tab/>
        <w:tab/>
      </w:r>
      <w:r>
        <w:rPr>
          <w:rFonts w:eastAsia="Calibri" w:cs="Times New Roman" w:ascii="Times New Roman" w:hAnsi="Times New Roman"/>
          <w:b/>
          <w:color w:val="000000"/>
          <w:sz w:val="22"/>
          <w:szCs w:val="22"/>
        </w:rPr>
        <w:t xml:space="preserve"> </w:t>
        <w:tab/>
        <w:tab/>
        <w:t xml:space="preserve">  25.0</w:t>
      </w:r>
      <w:r>
        <w:rPr>
          <w:rFonts w:eastAsia="Calibri" w:cs="Times New Roman" w:ascii="Times New Roman" w:hAnsi="Times New Roman"/>
          <w:b/>
          <w:color w:val="000000"/>
          <w:sz w:val="22"/>
          <w:szCs w:val="22"/>
        </w:rPr>
        <w:t>5</w:t>
      </w:r>
      <w:r>
        <w:rPr>
          <w:rFonts w:eastAsia="Calibri" w:cs="Times New Roman" w:ascii="Times New Roman" w:hAnsi="Times New Roman"/>
          <w:b/>
          <w:color w:val="000000"/>
          <w:sz w:val="22"/>
          <w:szCs w:val="22"/>
        </w:rPr>
        <w:t>0,00 EUR”.</w:t>
      </w:r>
      <w:r>
        <w:rPr>
          <w:rFonts w:eastAsia="Calibri" w:cs="Times New Roman" w:ascii="Times New Roman" w:hAnsi="Times New Roman"/>
          <w:sz w:val="22"/>
          <w:szCs w:val="22"/>
        </w:rPr>
        <w:t xml:space="preserve">                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eastAsia="Calibri" w:cs="Times New Roman" w:ascii="Times New Roman" w:hAnsi="Times New Roman"/>
          <w:sz w:val="22"/>
          <w:szCs w:val="22"/>
        </w:rPr>
        <w:t xml:space="preserve"> </w:t>
      </w:r>
    </w:p>
    <w:p>
      <w:pPr>
        <w:pStyle w:val="Normal"/>
        <w:jc w:val="center"/>
        <w:rPr>
          <w:rFonts w:ascii="Times New Roman" w:hAnsi="Times New Roman"/>
          <w:sz w:val="22"/>
          <w:szCs w:val="22"/>
        </w:rPr>
      </w:pPr>
      <w:r>
        <w:rPr>
          <w:rFonts w:eastAsia="Calibri" w:cs="Times New Roman" w:ascii="Times New Roman" w:hAnsi="Times New Roman"/>
          <w:b/>
          <w:sz w:val="22"/>
          <w:szCs w:val="22"/>
        </w:rPr>
        <w:t xml:space="preserve">Članak </w:t>
      </w:r>
      <w:r>
        <w:rPr>
          <w:rFonts w:eastAsia="Calibri" w:cs="Times New Roman" w:ascii="Times New Roman" w:hAnsi="Times New Roman"/>
          <w:b/>
          <w:sz w:val="22"/>
          <w:szCs w:val="22"/>
        </w:rPr>
        <w:t>2</w:t>
      </w:r>
      <w:r>
        <w:rPr>
          <w:rFonts w:eastAsia="Calibri" w:cs="Times New Roman" w:ascii="Times New Roman" w:hAnsi="Times New Roman"/>
          <w:b/>
          <w:sz w:val="22"/>
          <w:szCs w:val="22"/>
        </w:rPr>
        <w:t>.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eastAsia="Calibri" w:cs="Times New Roman" w:ascii="Times New Roman" w:hAnsi="Times New Roman"/>
          <w:b/>
          <w:sz w:val="22"/>
          <w:szCs w:val="22"/>
        </w:rPr>
        <w:tab/>
      </w:r>
      <w:r>
        <w:rPr>
          <w:rFonts w:eastAsia="Calibri" w:cs="Times New Roman" w:ascii="Times New Roman" w:hAnsi="Times New Roman"/>
          <w:b w:val="false"/>
          <w:bCs w:val="false"/>
          <w:sz w:val="22"/>
          <w:szCs w:val="22"/>
        </w:rPr>
        <w:t>Mijenja se članak 4. Programa i glasi: „</w:t>
      </w:r>
      <w:r>
        <w:rPr>
          <w:rFonts w:eastAsia="Calibri" w:cs="Times New Roman" w:ascii="Times New Roman" w:hAnsi="Times New Roman"/>
          <w:b w:val="false"/>
          <w:bCs w:val="false"/>
          <w:sz w:val="22"/>
          <w:szCs w:val="22"/>
        </w:rPr>
        <w:t>F</w:t>
      </w:r>
      <w:r>
        <w:rPr>
          <w:rFonts w:eastAsia="Calibri" w:cs="Times New Roman" w:ascii="Times New Roman" w:hAnsi="Times New Roman"/>
          <w:sz w:val="22"/>
          <w:szCs w:val="22"/>
        </w:rPr>
        <w:t>inancijska sredstva za gradnju komunalne infrastrukture iz članka 3. u ukupnom iznosu od 25.0</w:t>
      </w:r>
      <w:r>
        <w:rPr>
          <w:rFonts w:eastAsia="Calibri" w:cs="Times New Roman" w:ascii="Times New Roman" w:hAnsi="Times New Roman"/>
          <w:sz w:val="22"/>
          <w:szCs w:val="22"/>
        </w:rPr>
        <w:t>5</w:t>
      </w:r>
      <w:r>
        <w:rPr>
          <w:rFonts w:eastAsia="Calibri" w:cs="Times New Roman" w:ascii="Times New Roman" w:hAnsi="Times New Roman"/>
          <w:sz w:val="22"/>
          <w:szCs w:val="22"/>
        </w:rPr>
        <w:t>0,0</w:t>
      </w:r>
      <w:r>
        <w:rPr>
          <w:rFonts w:eastAsia="Calibri" w:cs="Times New Roman" w:ascii="Times New Roman" w:hAnsi="Times New Roman"/>
          <w:color w:val="000000"/>
          <w:sz w:val="22"/>
          <w:szCs w:val="22"/>
        </w:rPr>
        <w:t>0 EUR os</w:t>
      </w:r>
      <w:r>
        <w:rPr>
          <w:rFonts w:eastAsia="Calibri" w:cs="Times New Roman" w:ascii="Times New Roman" w:hAnsi="Times New Roman"/>
          <w:sz w:val="22"/>
          <w:szCs w:val="22"/>
        </w:rPr>
        <w:t>igurat će se iz sljedećih izvora.</w:t>
      </w:r>
    </w:p>
    <w:tbl>
      <w:tblPr>
        <w:tblW w:w="9350" w:type="dxa"/>
        <w:jc w:val="left"/>
        <w:tblInd w:w="-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16"/>
        <w:gridCol w:w="3117"/>
        <w:gridCol w:w="3117"/>
      </w:tblGrid>
      <w:tr>
        <w:trPr/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eastAsia="en-US" w:bidi="ar-SA"/>
              </w:rPr>
              <w:t>Izvršenje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eastAsia="en-US" w:bidi="ar-SA"/>
              </w:rPr>
              <w:t>Potrebna sredstva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eastAsia="en-US" w:bidi="ar-SA"/>
              </w:rPr>
              <w:t>Izvori financiranja i iznosi</w:t>
            </w:r>
          </w:p>
        </w:tc>
      </w:tr>
      <w:tr>
        <w:trPr/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Izgradnja parkinga PORLZ                                                                                               </w:t>
            </w:r>
            <w:r>
              <w:rPr>
                <w:rFonts w:ascii="Times New Roman" w:hAnsi="Times New Roman"/>
                <w:color w:val="C9211E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25.0</w:t>
            </w: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5</w:t>
            </w: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0,00 EUR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eastAsia="en-US" w:bidi="ar-SA"/>
              </w:rPr>
              <w:t>Sufinanciranje Uprava za ceste Vukovarsko-srijemske županije-10.000,00 EUR, Proračun Općine Negoslavci 15.0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eastAsia="en-US" w:bidi="ar-SA"/>
              </w:rPr>
              <w:t>0,00 EUR</w:t>
            </w:r>
          </w:p>
        </w:tc>
      </w:tr>
      <w:tr>
        <w:trPr/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eastAsia="en-US" w:bidi="ar-SA"/>
              </w:rPr>
              <w:t>UKUPNO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>25.0</w:t>
            </w: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>0,00 EUR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Calibri" w:cs="Times New Roman"/>
                <w:color w:val="C9211E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C9211E"/>
                <w:sz w:val="22"/>
                <w:szCs w:val="22"/>
              </w:rPr>
            </w:r>
          </w:p>
        </w:tc>
      </w:tr>
    </w:tbl>
    <w:p>
      <w:pPr>
        <w:pStyle w:val="Normal"/>
        <w:jc w:val="left"/>
        <w:rPr>
          <w:rFonts w:ascii="Times New Roman" w:hAnsi="Times New Roman" w:eastAsia="Calibri" w:cs="Times New Roman"/>
          <w:b w:val="false"/>
          <w:b w:val="false"/>
          <w:bCs w:val="false"/>
          <w:sz w:val="22"/>
          <w:szCs w:val="22"/>
        </w:rPr>
      </w:pPr>
      <w:r>
        <w:rPr>
          <w:rFonts w:eastAsia="Calibri" w:cs="Times New Roman" w:ascii="Times New Roman" w:hAnsi="Times New Roman"/>
          <w:b w:val="false"/>
          <w:bCs w:val="false"/>
          <w:sz w:val="22"/>
          <w:szCs w:val="22"/>
        </w:rPr>
        <w:t>„</w:t>
      </w:r>
    </w:p>
    <w:p>
      <w:pPr>
        <w:pStyle w:val="Normal"/>
        <w:bidi w:val="0"/>
        <w:jc w:val="center"/>
        <w:rPr>
          <w:rFonts w:ascii="Times New Roman" w:hAnsi="Times New Roman"/>
          <w:sz w:val="22"/>
          <w:szCs w:val="22"/>
        </w:rPr>
      </w:pPr>
      <w:r>
        <w:rPr>
          <w:rFonts w:eastAsia="Calibri" w:cs="Times New Roman" w:ascii="Times New Roman" w:hAnsi="Times New Roman"/>
          <w:b/>
          <w:sz w:val="22"/>
          <w:szCs w:val="22"/>
          <w:lang w:val="hr-HR"/>
        </w:rPr>
        <w:t>Članak 3.</w:t>
      </w:r>
    </w:p>
    <w:p>
      <w:pPr>
        <w:pStyle w:val="Normal"/>
        <w:bidi w:val="0"/>
        <w:jc w:val="left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b w:val="false"/>
          <w:bCs w:val="false"/>
          <w:sz w:val="22"/>
          <w:szCs w:val="22"/>
          <w:lang w:val="en-AU" w:eastAsia="hr-HR"/>
        </w:rPr>
        <w:tab/>
        <w:t>Ostale odredbe Programa se ne mijenjaju, niti se dopunjavaju.</w:t>
      </w:r>
    </w:p>
    <w:p>
      <w:pPr>
        <w:pStyle w:val="Normal"/>
        <w:bidi w:val="0"/>
        <w:jc w:val="left"/>
        <w:rPr>
          <w:rFonts w:ascii="Times New Roman" w:hAnsi="Times New Roman" w:eastAsia="Times New Roman" w:cs="Times New Roman"/>
          <w:b/>
          <w:b/>
          <w:sz w:val="22"/>
          <w:szCs w:val="22"/>
          <w:lang w:val="hr-HR" w:eastAsia="hr-HR"/>
        </w:rPr>
      </w:pPr>
      <w:r>
        <w:rPr>
          <w:rFonts w:eastAsia="Times New Roman" w:cs="Times New Roman" w:ascii="Times New Roman" w:hAnsi="Times New Roman"/>
          <w:b/>
          <w:sz w:val="22"/>
          <w:szCs w:val="22"/>
          <w:lang w:val="hr-HR" w:eastAsia="hr-HR"/>
        </w:rPr>
      </w:r>
    </w:p>
    <w:p>
      <w:pPr>
        <w:pStyle w:val="Normal"/>
        <w:bidi w:val="0"/>
        <w:jc w:val="center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z w:val="22"/>
          <w:szCs w:val="22"/>
          <w:lang w:val="en-AU" w:eastAsia="hr-HR"/>
        </w:rPr>
        <w:t>Članak 4.</w:t>
      </w:r>
    </w:p>
    <w:p>
      <w:pPr>
        <w:pStyle w:val="Normal"/>
        <w:bidi w:val="0"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" w:ascii="Times New Roman" w:hAnsi="Times New Roman"/>
          <w:b w:val="false"/>
          <w:bCs w:val="false"/>
          <w:i w:val="false"/>
          <w:iCs w:val="false"/>
          <w:color w:val="000000" w:themeColor="text1"/>
          <w:kern w:val="2"/>
          <w:sz w:val="22"/>
          <w:szCs w:val="22"/>
          <w:lang w:val="en-AU" w:eastAsia="hr-HR"/>
        </w:rPr>
        <w:tab/>
        <w:t>Izmjene i dopune P</w:t>
      </w:r>
      <w:r>
        <w:rPr>
          <w:rFonts w:eastAsia="Andale Sans UI" w:ascii="Times New Roman" w:hAnsi="Times New Roman"/>
          <w:b w:val="false"/>
          <w:bCs w:val="false"/>
          <w:i w:val="false"/>
          <w:iCs w:val="false"/>
          <w:color w:val="000000" w:themeColor="text1"/>
          <w:kern w:val="2"/>
          <w:sz w:val="22"/>
          <w:szCs w:val="22"/>
          <w:lang w:val="hr-HR" w:eastAsia="zh-CN"/>
        </w:rPr>
        <w:t xml:space="preserve">rograma 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olor w:val="000000" w:themeColor="text1"/>
          <w:kern w:val="2"/>
          <w:sz w:val="22"/>
          <w:szCs w:val="22"/>
          <w:lang w:val="hr-HR" w:eastAsia="zh-CN"/>
        </w:rPr>
        <w:t>građenja komunalne infrastrukture Općine Negoslavci za 2024. godinu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 w:themeColor="text1"/>
          <w:kern w:val="2"/>
          <w:sz w:val="22"/>
          <w:szCs w:val="22"/>
          <w:lang w:val="hr-HR" w:eastAsia="hr-HR"/>
        </w:rPr>
        <w:t>,</w:t>
      </w:r>
      <w:r>
        <w:rPr>
          <w:rFonts w:eastAsia="Times New Roman" w:ascii="Times New Roman" w:hAnsi="Times New Roman"/>
          <w:b w:val="false"/>
          <w:bCs w:val="false"/>
          <w:i w:val="false"/>
          <w:iCs w:val="false"/>
          <w:color w:val="000000" w:themeColor="text1"/>
          <w:kern w:val="2"/>
          <w:sz w:val="22"/>
          <w:szCs w:val="22"/>
          <w:lang w:val="en-AU" w:eastAsia="hr-HR"/>
        </w:rPr>
        <w:t xml:space="preserve"> stupaju na snagu dan nakon dana objave u Službenom glasniku Općine Negoslavci.</w:t>
      </w:r>
    </w:p>
    <w:p>
      <w:pPr>
        <w:pStyle w:val="Normal"/>
        <w:jc w:val="right"/>
        <w:rPr>
          <w:rFonts w:ascii="Times New Roman" w:hAnsi="Times New Roman"/>
          <w:sz w:val="22"/>
          <w:szCs w:val="22"/>
        </w:rPr>
      </w:pPr>
      <w:r>
        <w:rPr>
          <w:rFonts w:eastAsia="Calibri" w:cs="Times New Roman" w:ascii="Times New Roman" w:hAnsi="Times New Roman"/>
          <w:b/>
          <w:sz w:val="22"/>
          <w:szCs w:val="22"/>
        </w:rPr>
        <w:t>PREDSJEDNIK OPĆINSKOG VIJEĆA</w:t>
      </w:r>
    </w:p>
    <w:p>
      <w:pPr>
        <w:pStyle w:val="Normal"/>
        <w:jc w:val="right"/>
        <w:rPr>
          <w:rFonts w:ascii="Times New Roman" w:hAnsi="Times New Roman"/>
          <w:sz w:val="22"/>
          <w:szCs w:val="22"/>
        </w:rPr>
      </w:pPr>
      <w:bookmarkStart w:id="1" w:name="_Hlk625586971"/>
      <w:bookmarkEnd w:id="1"/>
      <w:r>
        <w:rPr>
          <w:rFonts w:eastAsia="Calibri" w:cs="Times New Roman" w:ascii="Times New Roman" w:hAnsi="Times New Roman"/>
          <w:sz w:val="22"/>
          <w:szCs w:val="22"/>
        </w:rPr>
        <w:t>Miodrag Mišanović</w:t>
      </w:r>
    </w:p>
    <w:sectPr>
      <w:footerReference w:type="default" r:id="rId3"/>
      <w:type w:val="nextPage"/>
      <w:pgSz w:w="11906" w:h="16838"/>
      <w:pgMar w:left="1134" w:right="1134" w:gutter="0" w:header="0" w:top="1134" w:footer="1134" w:bottom="1693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odnoje"/>
      <w:jc w:val="cen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hr-H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hr-H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 w:customStyle="1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/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Zaglavljeipodnoje" w:customStyle="1">
    <w:name w:val="Zaglavlje i podnožje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Podnoje">
    <w:name w:val="Footer"/>
    <w:basedOn w:val="Zaglavljeipodnoje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Application>LibreOffice/7.4.1.2$Windows_X86_64 LibreOffice_project/3c58a8f3a960df8bc8fd77b461821e42c061c5f0</Application>
  <AppVersion>15.0000</AppVersion>
  <Pages>1</Pages>
  <Words>286</Words>
  <Characters>1857</Characters>
  <CharactersWithSpaces>2535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2022-12-30T11:16:00Z</dcterms:created>
  <dc:creator/>
  <dc:description/>
  <dc:language>hr-HR</dc:language>
  <cp:lastModifiedBy/>
  <dcterms:modified xsi:type="dcterms:W3CDTF">2025-01-10T14:04:41Z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