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1DFC" w14:textId="733BC331" w:rsidR="00117460" w:rsidRDefault="00117460" w:rsidP="00481872">
      <w:pPr>
        <w:pStyle w:val="Tijeloteksta"/>
        <w:rPr>
          <w:b/>
          <w:szCs w:val="24"/>
        </w:rPr>
      </w:pPr>
      <w:r>
        <w:rPr>
          <w:rFonts w:eastAsia="Calibri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EB383A8" wp14:editId="3A87A675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ahov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17CAE" w14:textId="77777777" w:rsidR="003D41A9" w:rsidRDefault="003D41A9" w:rsidP="00481872">
      <w:pPr>
        <w:pStyle w:val="Tijeloteksta"/>
        <w:rPr>
          <w:b/>
          <w:szCs w:val="24"/>
        </w:rPr>
      </w:pPr>
    </w:p>
    <w:p w14:paraId="0CA21B78" w14:textId="77777777" w:rsidR="003D41A9" w:rsidRDefault="003D41A9" w:rsidP="00481872">
      <w:pPr>
        <w:pStyle w:val="Tijeloteksta"/>
        <w:rPr>
          <w:b/>
          <w:szCs w:val="24"/>
        </w:rPr>
      </w:pPr>
    </w:p>
    <w:p w14:paraId="42D259C9" w14:textId="77777777" w:rsidR="003D41A9" w:rsidRDefault="003D41A9" w:rsidP="00481872">
      <w:pPr>
        <w:pStyle w:val="Tijeloteksta"/>
        <w:rPr>
          <w:b/>
          <w:szCs w:val="24"/>
        </w:rPr>
      </w:pPr>
    </w:p>
    <w:p w14:paraId="4978B0B0" w14:textId="42048796" w:rsidR="00117460" w:rsidRDefault="00117460" w:rsidP="00481872">
      <w:pPr>
        <w:pStyle w:val="Tijeloteksta"/>
        <w:rPr>
          <w:b/>
          <w:szCs w:val="24"/>
        </w:rPr>
      </w:pPr>
      <w:r>
        <w:rPr>
          <w:b/>
          <w:szCs w:val="24"/>
        </w:rPr>
        <w:t>REPUBLIKA HRVATSKA</w:t>
      </w:r>
    </w:p>
    <w:p w14:paraId="326757C3" w14:textId="77777777" w:rsidR="00117460" w:rsidRPr="00737B21" w:rsidRDefault="00117460" w:rsidP="00117460">
      <w:pPr>
        <w:pStyle w:val="Obinitekst"/>
        <w:outlineLvl w:val="0"/>
        <w:rPr>
          <w:rFonts w:ascii="Times New Roman" w:hAnsi="Times New Roman"/>
          <w:b/>
          <w:sz w:val="24"/>
          <w:szCs w:val="24"/>
        </w:rPr>
      </w:pPr>
      <w:r w:rsidRPr="00737B21">
        <w:rPr>
          <w:rFonts w:ascii="Times New Roman" w:hAnsi="Times New Roman"/>
          <w:b/>
          <w:sz w:val="24"/>
          <w:szCs w:val="24"/>
        </w:rPr>
        <w:t>VUKOVARSKO-SRIJEMSKA ŽUPANIJA</w:t>
      </w:r>
    </w:p>
    <w:p w14:paraId="658279A5" w14:textId="6EF9E796" w:rsidR="00481872" w:rsidRDefault="00481872" w:rsidP="00481872">
      <w:pPr>
        <w:pStyle w:val="Tijeloteksta"/>
        <w:rPr>
          <w:b/>
          <w:szCs w:val="24"/>
        </w:rPr>
      </w:pPr>
      <w:r w:rsidRPr="00D27E01">
        <w:rPr>
          <w:b/>
          <w:szCs w:val="24"/>
        </w:rPr>
        <w:t xml:space="preserve">OPĆINA </w:t>
      </w:r>
      <w:r>
        <w:rPr>
          <w:b/>
          <w:szCs w:val="24"/>
        </w:rPr>
        <w:t>NEGOSLAVCI</w:t>
      </w:r>
    </w:p>
    <w:p w14:paraId="59818C60" w14:textId="3C165310" w:rsidR="00481872" w:rsidRPr="001D7874" w:rsidRDefault="00117460" w:rsidP="00481872">
      <w:pPr>
        <w:pStyle w:val="Tijeloteksta"/>
        <w:rPr>
          <w:b/>
          <w:szCs w:val="24"/>
        </w:rPr>
      </w:pPr>
      <w:r>
        <w:rPr>
          <w:b/>
          <w:szCs w:val="24"/>
        </w:rPr>
        <w:t>O</w:t>
      </w:r>
      <w:r w:rsidR="003461CE">
        <w:rPr>
          <w:b/>
          <w:szCs w:val="24"/>
        </w:rPr>
        <w:t>pćinski načelnik</w:t>
      </w:r>
    </w:p>
    <w:p w14:paraId="59F32C1F" w14:textId="1E391A1B" w:rsidR="00481872" w:rsidRPr="00CA38B9" w:rsidRDefault="00117460" w:rsidP="00481872">
      <w:pPr>
        <w:pStyle w:val="Tijeloteksta"/>
        <w:rPr>
          <w:szCs w:val="24"/>
        </w:rPr>
      </w:pPr>
      <w:r w:rsidRPr="00CA38B9">
        <w:rPr>
          <w:b/>
          <w:szCs w:val="24"/>
        </w:rPr>
        <w:t>KLASA</w:t>
      </w:r>
      <w:r w:rsidR="00481872" w:rsidRPr="00CA38B9">
        <w:rPr>
          <w:szCs w:val="24"/>
        </w:rPr>
        <w:t>: 551-06/</w:t>
      </w:r>
      <w:r w:rsidR="00FE0502">
        <w:rPr>
          <w:szCs w:val="24"/>
        </w:rPr>
        <w:t>24</w:t>
      </w:r>
      <w:r w:rsidR="00481872" w:rsidRPr="00CA38B9">
        <w:rPr>
          <w:szCs w:val="24"/>
        </w:rPr>
        <w:t>-01/01</w:t>
      </w:r>
    </w:p>
    <w:p w14:paraId="60F074A8" w14:textId="37E7542A" w:rsidR="00481872" w:rsidRPr="00CA38B9" w:rsidRDefault="00117460" w:rsidP="00481872">
      <w:pPr>
        <w:pStyle w:val="Tijeloteksta"/>
        <w:rPr>
          <w:szCs w:val="24"/>
        </w:rPr>
      </w:pPr>
      <w:r w:rsidRPr="00CA38B9">
        <w:rPr>
          <w:b/>
          <w:szCs w:val="24"/>
        </w:rPr>
        <w:t>URBROJ</w:t>
      </w:r>
      <w:r w:rsidR="00481872" w:rsidRPr="00CA38B9">
        <w:rPr>
          <w:b/>
          <w:szCs w:val="24"/>
        </w:rPr>
        <w:t>:</w:t>
      </w:r>
      <w:r w:rsidR="00481872" w:rsidRPr="00CA38B9">
        <w:rPr>
          <w:szCs w:val="24"/>
        </w:rPr>
        <w:t xml:space="preserve"> 2196</w:t>
      </w:r>
      <w:r w:rsidR="002E317C">
        <w:rPr>
          <w:szCs w:val="24"/>
        </w:rPr>
        <w:t>-19-01</w:t>
      </w:r>
      <w:r w:rsidR="00481872" w:rsidRPr="00CA38B9">
        <w:rPr>
          <w:szCs w:val="24"/>
        </w:rPr>
        <w:t>-</w:t>
      </w:r>
      <w:r w:rsidR="00CA38B9" w:rsidRPr="00CA38B9">
        <w:rPr>
          <w:szCs w:val="24"/>
        </w:rPr>
        <w:t>2</w:t>
      </w:r>
      <w:r w:rsidR="00FE0502">
        <w:rPr>
          <w:szCs w:val="24"/>
        </w:rPr>
        <w:t>4</w:t>
      </w:r>
      <w:r w:rsidR="00481872" w:rsidRPr="00CA38B9">
        <w:rPr>
          <w:szCs w:val="24"/>
        </w:rPr>
        <w:t>-01</w:t>
      </w:r>
    </w:p>
    <w:p w14:paraId="03B8313E" w14:textId="147CEC53" w:rsidR="00481872" w:rsidRPr="00D04448" w:rsidRDefault="00481872" w:rsidP="00481872">
      <w:pPr>
        <w:pStyle w:val="Tijeloteksta"/>
      </w:pPr>
      <w:r w:rsidRPr="00D04448">
        <w:rPr>
          <w:b/>
        </w:rPr>
        <w:t>Negoslavci,</w:t>
      </w:r>
      <w:r w:rsidRPr="00D04448">
        <w:t xml:space="preserve"> </w:t>
      </w:r>
      <w:r w:rsidR="00FE0502">
        <w:t>12</w:t>
      </w:r>
      <w:r w:rsidRPr="00D04448">
        <w:t>.</w:t>
      </w:r>
      <w:r w:rsidR="00FE0502">
        <w:t>0</w:t>
      </w:r>
      <w:r w:rsidR="006278D3">
        <w:t>1</w:t>
      </w:r>
      <w:r w:rsidRPr="00D04448">
        <w:t>.202</w:t>
      </w:r>
      <w:r w:rsidR="00FE0502">
        <w:t>4</w:t>
      </w:r>
      <w:r w:rsidRPr="00D04448">
        <w:t>. godine</w:t>
      </w:r>
    </w:p>
    <w:p w14:paraId="0F976AF9" w14:textId="77777777" w:rsidR="008E33C5" w:rsidRDefault="008E33C5" w:rsidP="0062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7BDA5" w14:textId="46F698E8" w:rsidR="0088499A" w:rsidRDefault="0088499A" w:rsidP="002E3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5743EC">
        <w:rPr>
          <w:rFonts w:ascii="Times New Roman" w:hAnsi="Times New Roman" w:cs="Times New Roman"/>
          <w:sz w:val="24"/>
          <w:szCs w:val="24"/>
        </w:rPr>
        <w:t>73</w:t>
      </w:r>
      <w:r w:rsidRPr="006B29E1">
        <w:rPr>
          <w:rFonts w:ascii="Times New Roman" w:hAnsi="Times New Roman" w:cs="Times New Roman"/>
          <w:sz w:val="24"/>
          <w:szCs w:val="24"/>
        </w:rPr>
        <w:t xml:space="preserve">. Zakona o rodiljnim i roditeljskim potporama (NN </w:t>
      </w:r>
      <w:r w:rsidR="0051037B">
        <w:rPr>
          <w:rFonts w:ascii="Times New Roman" w:hAnsi="Times New Roman" w:cs="Times New Roman"/>
          <w:sz w:val="24"/>
          <w:szCs w:val="24"/>
        </w:rPr>
        <w:t>152/22</w:t>
      </w:r>
      <w:r w:rsidRPr="006B29E1">
        <w:rPr>
          <w:rFonts w:ascii="Times New Roman" w:hAnsi="Times New Roman" w:cs="Times New Roman"/>
          <w:sz w:val="24"/>
          <w:szCs w:val="24"/>
        </w:rPr>
        <w:t>), čl</w:t>
      </w:r>
      <w:r w:rsidR="00B86EA5">
        <w:rPr>
          <w:rFonts w:ascii="Times New Roman" w:hAnsi="Times New Roman" w:cs="Times New Roman"/>
          <w:sz w:val="24"/>
          <w:szCs w:val="24"/>
        </w:rPr>
        <w:t>anka</w:t>
      </w:r>
      <w:r w:rsidRPr="006B29E1">
        <w:rPr>
          <w:rFonts w:ascii="Times New Roman" w:hAnsi="Times New Roman" w:cs="Times New Roman"/>
          <w:sz w:val="24"/>
          <w:szCs w:val="24"/>
        </w:rPr>
        <w:t xml:space="preserve"> 32.</w:t>
      </w:r>
      <w:r w:rsidR="002A02D6" w:rsidRPr="006B29E1">
        <w:rPr>
          <w:rFonts w:ascii="Times New Roman" w:hAnsi="Times New Roman" w:cs="Times New Roman"/>
          <w:sz w:val="24"/>
          <w:szCs w:val="24"/>
        </w:rPr>
        <w:t>,</w:t>
      </w:r>
      <w:r w:rsidRPr="006B29E1">
        <w:rPr>
          <w:rFonts w:ascii="Times New Roman" w:hAnsi="Times New Roman" w:cs="Times New Roman"/>
          <w:sz w:val="24"/>
          <w:szCs w:val="24"/>
        </w:rPr>
        <w:t xml:space="preserve">  st.</w:t>
      </w:r>
      <w:r w:rsidR="002A02D6" w:rsidRPr="006B29E1">
        <w:rPr>
          <w:rFonts w:ascii="Times New Roman" w:hAnsi="Times New Roman" w:cs="Times New Roman"/>
          <w:sz w:val="24"/>
          <w:szCs w:val="24"/>
        </w:rPr>
        <w:t>2. t.2.</w:t>
      </w:r>
      <w:r w:rsidRPr="006B29E1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2A02D6" w:rsidRPr="006B29E1">
        <w:rPr>
          <w:rFonts w:ascii="Times New Roman" w:hAnsi="Times New Roman" w:cs="Times New Roman"/>
          <w:sz w:val="24"/>
          <w:szCs w:val="24"/>
        </w:rPr>
        <w:t>Negoslavci</w:t>
      </w:r>
      <w:r w:rsidRPr="006B29E1">
        <w:rPr>
          <w:rFonts w:ascii="Times New Roman" w:hAnsi="Times New Roman" w:cs="Times New Roman"/>
          <w:sz w:val="24"/>
          <w:szCs w:val="24"/>
        </w:rPr>
        <w:t xml:space="preserve"> (Službeni</w:t>
      </w:r>
      <w:r w:rsidR="00620366">
        <w:rPr>
          <w:rFonts w:ascii="Times New Roman" w:hAnsi="Times New Roman" w:cs="Times New Roman"/>
          <w:sz w:val="24"/>
          <w:szCs w:val="24"/>
        </w:rPr>
        <w:t xml:space="preserve"> </w:t>
      </w:r>
      <w:r w:rsidRPr="006B29E1">
        <w:rPr>
          <w:rFonts w:ascii="Times New Roman" w:hAnsi="Times New Roman" w:cs="Times New Roman"/>
          <w:sz w:val="24"/>
          <w:szCs w:val="24"/>
        </w:rPr>
        <w:t xml:space="preserve">glasnik Općine </w:t>
      </w:r>
      <w:r w:rsidR="002A02D6" w:rsidRPr="006B29E1">
        <w:rPr>
          <w:rFonts w:ascii="Times New Roman" w:hAnsi="Times New Roman" w:cs="Times New Roman"/>
          <w:sz w:val="24"/>
          <w:szCs w:val="24"/>
        </w:rPr>
        <w:t xml:space="preserve">Negoslavci </w:t>
      </w:r>
      <w:r w:rsidR="006D5932">
        <w:rPr>
          <w:rFonts w:ascii="Times New Roman" w:hAnsi="Times New Roman" w:cs="Times New Roman"/>
          <w:sz w:val="24"/>
          <w:szCs w:val="24"/>
        </w:rPr>
        <w:t xml:space="preserve">br. </w:t>
      </w:r>
      <w:r w:rsidR="002A02D6" w:rsidRPr="006B29E1">
        <w:rPr>
          <w:rFonts w:ascii="Times New Roman" w:hAnsi="Times New Roman" w:cs="Times New Roman"/>
          <w:sz w:val="24"/>
          <w:szCs w:val="24"/>
        </w:rPr>
        <w:t>1/21</w:t>
      </w:r>
      <w:r w:rsidR="00FE0502">
        <w:rPr>
          <w:rFonts w:ascii="Times New Roman" w:hAnsi="Times New Roman" w:cs="Times New Roman"/>
          <w:sz w:val="24"/>
          <w:szCs w:val="24"/>
        </w:rPr>
        <w:t xml:space="preserve"> i 7/23</w:t>
      </w:r>
      <w:r w:rsidR="002A02D6" w:rsidRPr="006B29E1">
        <w:rPr>
          <w:rFonts w:ascii="Times New Roman" w:hAnsi="Times New Roman" w:cs="Times New Roman"/>
          <w:sz w:val="24"/>
          <w:szCs w:val="24"/>
        </w:rPr>
        <w:t>)</w:t>
      </w:r>
      <w:r w:rsidR="00C04454">
        <w:rPr>
          <w:rFonts w:ascii="Times New Roman" w:hAnsi="Times New Roman" w:cs="Times New Roman"/>
          <w:sz w:val="24"/>
          <w:szCs w:val="24"/>
        </w:rPr>
        <w:t xml:space="preserve">, </w:t>
      </w:r>
      <w:r w:rsidR="006D5932">
        <w:rPr>
          <w:rFonts w:ascii="Times New Roman" w:hAnsi="Times New Roman" w:cs="Times New Roman"/>
          <w:sz w:val="24"/>
          <w:szCs w:val="24"/>
        </w:rPr>
        <w:t xml:space="preserve">i </w:t>
      </w:r>
      <w:r w:rsidR="00C04454">
        <w:rPr>
          <w:rFonts w:ascii="Times New Roman" w:hAnsi="Times New Roman" w:cs="Times New Roman"/>
          <w:sz w:val="24"/>
          <w:szCs w:val="24"/>
        </w:rPr>
        <w:t>Programa demografskih mjera Općine Negoslavci</w:t>
      </w:r>
      <w:r w:rsidR="00FE0502">
        <w:rPr>
          <w:rFonts w:ascii="Times New Roman" w:hAnsi="Times New Roman" w:cs="Times New Roman"/>
          <w:sz w:val="24"/>
          <w:szCs w:val="24"/>
        </w:rPr>
        <w:t xml:space="preserve"> </w:t>
      </w:r>
      <w:r w:rsidR="006D5932">
        <w:rPr>
          <w:rFonts w:ascii="Times New Roman" w:hAnsi="Times New Roman" w:cs="Times New Roman"/>
          <w:sz w:val="24"/>
          <w:szCs w:val="24"/>
        </w:rPr>
        <w:t>za 2024. godinu</w:t>
      </w:r>
      <w:r w:rsidR="00C04454">
        <w:rPr>
          <w:rFonts w:ascii="Times New Roman" w:hAnsi="Times New Roman" w:cs="Times New Roman"/>
          <w:sz w:val="24"/>
          <w:szCs w:val="24"/>
        </w:rPr>
        <w:t xml:space="preserve"> (</w:t>
      </w:r>
      <w:r w:rsidR="002E317C">
        <w:rPr>
          <w:rFonts w:ascii="Times New Roman" w:hAnsi="Times New Roman" w:cs="Times New Roman"/>
          <w:sz w:val="24"/>
          <w:szCs w:val="24"/>
        </w:rPr>
        <w:t xml:space="preserve">Službeni glasnik </w:t>
      </w:r>
      <w:r w:rsidR="005743EC" w:rsidRPr="006B29E1">
        <w:rPr>
          <w:rFonts w:ascii="Times New Roman" w:hAnsi="Times New Roman" w:cs="Times New Roman"/>
          <w:sz w:val="24"/>
          <w:szCs w:val="24"/>
        </w:rPr>
        <w:t xml:space="preserve">Općine Negoslavci </w:t>
      </w:r>
      <w:r w:rsidR="00FE0502">
        <w:rPr>
          <w:rFonts w:ascii="Times New Roman" w:hAnsi="Times New Roman" w:cs="Times New Roman"/>
          <w:sz w:val="24"/>
          <w:szCs w:val="24"/>
        </w:rPr>
        <w:t>9</w:t>
      </w:r>
      <w:r w:rsidR="002E317C">
        <w:rPr>
          <w:rFonts w:ascii="Times New Roman" w:hAnsi="Times New Roman" w:cs="Times New Roman"/>
          <w:sz w:val="24"/>
          <w:szCs w:val="24"/>
        </w:rPr>
        <w:t>/2</w:t>
      </w:r>
      <w:r w:rsidR="00FE0502">
        <w:rPr>
          <w:rFonts w:ascii="Times New Roman" w:hAnsi="Times New Roman" w:cs="Times New Roman"/>
          <w:sz w:val="24"/>
          <w:szCs w:val="24"/>
        </w:rPr>
        <w:t>3</w:t>
      </w:r>
      <w:r w:rsidR="00142768">
        <w:rPr>
          <w:rFonts w:ascii="Times New Roman" w:hAnsi="Times New Roman" w:cs="Times New Roman"/>
          <w:sz w:val="24"/>
          <w:szCs w:val="24"/>
        </w:rPr>
        <w:t xml:space="preserve">) </w:t>
      </w:r>
      <w:r w:rsidRPr="006B29E1">
        <w:rPr>
          <w:rFonts w:ascii="Times New Roman" w:hAnsi="Times New Roman" w:cs="Times New Roman"/>
          <w:sz w:val="24"/>
          <w:szCs w:val="24"/>
        </w:rPr>
        <w:t>općinski načelnik donosi:</w:t>
      </w:r>
    </w:p>
    <w:p w14:paraId="7A93100C" w14:textId="77777777" w:rsidR="002A02D6" w:rsidRDefault="002A02D6" w:rsidP="008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FD41" w14:textId="77777777" w:rsidR="0088499A" w:rsidRPr="006B29E1" w:rsidRDefault="0088499A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9E1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0A6D8267" w14:textId="77777777" w:rsidR="0088499A" w:rsidRPr="006B29E1" w:rsidRDefault="0088499A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9E1">
        <w:rPr>
          <w:rFonts w:ascii="Times New Roman" w:hAnsi="Times New Roman" w:cs="Times New Roman"/>
          <w:b/>
          <w:bCs/>
          <w:sz w:val="24"/>
          <w:szCs w:val="24"/>
        </w:rPr>
        <w:t>o naknadi za novorođenčad</w:t>
      </w:r>
    </w:p>
    <w:p w14:paraId="26307074" w14:textId="77777777" w:rsidR="002A02D6" w:rsidRPr="006B29E1" w:rsidRDefault="002A02D6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6CD1C" w14:textId="11ACDE91" w:rsidR="0088499A" w:rsidRPr="00B86EA5" w:rsidRDefault="0088499A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20CB1"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C078323" w14:textId="2326A3DE" w:rsidR="0088499A" w:rsidRDefault="0088499A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>Utvrđuje se da je od 01.01.</w:t>
      </w:r>
      <w:r w:rsidR="006B29E1" w:rsidRPr="006B29E1">
        <w:rPr>
          <w:rFonts w:ascii="Times New Roman" w:hAnsi="Times New Roman" w:cs="Times New Roman"/>
          <w:sz w:val="24"/>
          <w:szCs w:val="24"/>
        </w:rPr>
        <w:t>202</w:t>
      </w:r>
      <w:r w:rsidR="006D5932">
        <w:rPr>
          <w:rFonts w:ascii="Times New Roman" w:hAnsi="Times New Roman" w:cs="Times New Roman"/>
          <w:sz w:val="24"/>
          <w:szCs w:val="24"/>
        </w:rPr>
        <w:t>4</w:t>
      </w:r>
      <w:r w:rsidR="006B29E1" w:rsidRPr="006B29E1">
        <w:rPr>
          <w:rFonts w:ascii="Times New Roman" w:hAnsi="Times New Roman" w:cs="Times New Roman"/>
          <w:sz w:val="24"/>
          <w:szCs w:val="24"/>
        </w:rPr>
        <w:t>.</w:t>
      </w:r>
      <w:r w:rsidR="002E317C">
        <w:rPr>
          <w:rFonts w:ascii="Times New Roman" w:hAnsi="Times New Roman" w:cs="Times New Roman"/>
          <w:sz w:val="24"/>
          <w:szCs w:val="24"/>
        </w:rPr>
        <w:t xml:space="preserve"> </w:t>
      </w:r>
      <w:r w:rsidRPr="006B29E1">
        <w:rPr>
          <w:rFonts w:ascii="Times New Roman" w:hAnsi="Times New Roman" w:cs="Times New Roman"/>
          <w:sz w:val="24"/>
          <w:szCs w:val="24"/>
        </w:rPr>
        <w:t>god</w:t>
      </w:r>
      <w:r w:rsidR="002E317C">
        <w:rPr>
          <w:rFonts w:ascii="Times New Roman" w:hAnsi="Times New Roman" w:cs="Times New Roman"/>
          <w:sz w:val="24"/>
          <w:szCs w:val="24"/>
        </w:rPr>
        <w:t>ine</w:t>
      </w:r>
      <w:r w:rsidRPr="006B29E1">
        <w:rPr>
          <w:rFonts w:ascii="Times New Roman" w:hAnsi="Times New Roman" w:cs="Times New Roman"/>
          <w:sz w:val="24"/>
          <w:szCs w:val="24"/>
        </w:rPr>
        <w:t xml:space="preserve"> naknada za novorođeno dijete </w:t>
      </w:r>
      <w:r w:rsidR="00E20CB1">
        <w:rPr>
          <w:rFonts w:ascii="Times New Roman" w:hAnsi="Times New Roman" w:cs="Times New Roman"/>
          <w:sz w:val="24"/>
          <w:szCs w:val="24"/>
        </w:rPr>
        <w:t>700 EUR</w:t>
      </w:r>
      <w:r w:rsidRPr="006B29E1">
        <w:rPr>
          <w:rFonts w:ascii="Times New Roman" w:hAnsi="Times New Roman" w:cs="Times New Roman"/>
          <w:sz w:val="24"/>
          <w:szCs w:val="24"/>
        </w:rPr>
        <w:t xml:space="preserve"> po</w:t>
      </w:r>
      <w:r w:rsidR="004501E4">
        <w:rPr>
          <w:rFonts w:ascii="Times New Roman" w:hAnsi="Times New Roman" w:cs="Times New Roman"/>
          <w:sz w:val="24"/>
          <w:szCs w:val="24"/>
        </w:rPr>
        <w:t xml:space="preserve"> </w:t>
      </w:r>
      <w:r w:rsidRPr="006B29E1">
        <w:rPr>
          <w:rFonts w:ascii="Times New Roman" w:hAnsi="Times New Roman" w:cs="Times New Roman"/>
          <w:sz w:val="24"/>
          <w:szCs w:val="24"/>
        </w:rPr>
        <w:t xml:space="preserve">djetetu i to za djecu rođenu u </w:t>
      </w:r>
      <w:r w:rsidR="006B29E1" w:rsidRPr="006B29E1">
        <w:rPr>
          <w:rFonts w:ascii="Times New Roman" w:hAnsi="Times New Roman" w:cs="Times New Roman"/>
          <w:sz w:val="24"/>
          <w:szCs w:val="24"/>
        </w:rPr>
        <w:t>202</w:t>
      </w:r>
      <w:r w:rsidR="006D5932">
        <w:rPr>
          <w:rFonts w:ascii="Times New Roman" w:hAnsi="Times New Roman" w:cs="Times New Roman"/>
          <w:sz w:val="24"/>
          <w:szCs w:val="24"/>
        </w:rPr>
        <w:t>4</w:t>
      </w:r>
      <w:r w:rsidR="006B29E1" w:rsidRPr="006B29E1">
        <w:rPr>
          <w:rFonts w:ascii="Times New Roman" w:hAnsi="Times New Roman" w:cs="Times New Roman"/>
          <w:sz w:val="24"/>
          <w:szCs w:val="24"/>
        </w:rPr>
        <w:t>.</w:t>
      </w:r>
      <w:r w:rsidRPr="006B29E1">
        <w:rPr>
          <w:rFonts w:ascii="Times New Roman" w:hAnsi="Times New Roman" w:cs="Times New Roman"/>
          <w:sz w:val="24"/>
          <w:szCs w:val="24"/>
        </w:rPr>
        <w:t xml:space="preserve"> godini, sa prebivalištem i mjestom stanovanja na području</w:t>
      </w:r>
      <w:r w:rsidR="006B29E1" w:rsidRPr="006B29E1">
        <w:rPr>
          <w:rFonts w:ascii="Times New Roman" w:hAnsi="Times New Roman" w:cs="Times New Roman"/>
          <w:sz w:val="24"/>
          <w:szCs w:val="24"/>
        </w:rPr>
        <w:t xml:space="preserve"> </w:t>
      </w:r>
      <w:r w:rsidRPr="006B29E1">
        <w:rPr>
          <w:rFonts w:ascii="Times New Roman" w:hAnsi="Times New Roman" w:cs="Times New Roman"/>
          <w:sz w:val="24"/>
          <w:szCs w:val="24"/>
        </w:rPr>
        <w:t xml:space="preserve">Općine </w:t>
      </w:r>
      <w:r w:rsidR="006B29E1" w:rsidRPr="006B29E1">
        <w:rPr>
          <w:rFonts w:ascii="Times New Roman" w:hAnsi="Times New Roman" w:cs="Times New Roman"/>
          <w:sz w:val="24"/>
          <w:szCs w:val="24"/>
        </w:rPr>
        <w:t>Negoslavci</w:t>
      </w:r>
      <w:r w:rsidRPr="006B29E1">
        <w:rPr>
          <w:rFonts w:ascii="Times New Roman" w:hAnsi="Times New Roman" w:cs="Times New Roman"/>
          <w:sz w:val="24"/>
          <w:szCs w:val="24"/>
        </w:rPr>
        <w:t>.</w:t>
      </w:r>
    </w:p>
    <w:p w14:paraId="769ABEF1" w14:textId="77777777" w:rsidR="005743EC" w:rsidRPr="006B29E1" w:rsidRDefault="005743EC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3EB900" w14:textId="2A72545E" w:rsidR="0088499A" w:rsidRPr="00B86EA5" w:rsidRDefault="00E20CB1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0C4BDBF7" w14:textId="5CFDC549" w:rsidR="0088499A" w:rsidRPr="006B29E1" w:rsidRDefault="0088499A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>Činjenica prebivališta dokazuje se preslikom osobne iskaznice roditelja, a činjenica</w:t>
      </w:r>
      <w:r w:rsidR="008E33C5">
        <w:rPr>
          <w:rFonts w:ascii="Times New Roman" w:hAnsi="Times New Roman" w:cs="Times New Roman"/>
          <w:sz w:val="24"/>
          <w:szCs w:val="24"/>
        </w:rPr>
        <w:t xml:space="preserve"> </w:t>
      </w:r>
      <w:r w:rsidR="002066EB">
        <w:rPr>
          <w:rFonts w:ascii="Times New Roman" w:hAnsi="Times New Roman" w:cs="Times New Roman"/>
          <w:sz w:val="24"/>
          <w:szCs w:val="24"/>
        </w:rPr>
        <w:t>rođenja djeteta uvidom u rodni list</w:t>
      </w:r>
      <w:r w:rsidR="004B794E">
        <w:rPr>
          <w:rFonts w:ascii="Times New Roman" w:hAnsi="Times New Roman" w:cs="Times New Roman"/>
          <w:sz w:val="24"/>
          <w:szCs w:val="24"/>
        </w:rPr>
        <w:t xml:space="preserve"> djeteta</w:t>
      </w:r>
      <w:r w:rsidR="002066EB">
        <w:rPr>
          <w:rFonts w:ascii="Times New Roman" w:hAnsi="Times New Roman" w:cs="Times New Roman"/>
          <w:sz w:val="24"/>
          <w:szCs w:val="24"/>
        </w:rPr>
        <w:t xml:space="preserve">. </w:t>
      </w:r>
      <w:r w:rsidRPr="006B2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25797" w14:textId="77777777" w:rsidR="008E33C5" w:rsidRDefault="008E33C5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712EB" w14:textId="5846BBBA" w:rsidR="0088499A" w:rsidRPr="00B86EA5" w:rsidRDefault="00E20CB1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802" w:rsidRPr="00B86E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0DC420" w14:textId="1B5CE4D6" w:rsidR="0088499A" w:rsidRPr="006B29E1" w:rsidRDefault="0088499A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>Za realizaciju odredaba ove Odluke zadužuje se Jedinstveni upravi odjel</w:t>
      </w:r>
      <w:r w:rsidR="002066EB">
        <w:rPr>
          <w:rFonts w:ascii="Times New Roman" w:hAnsi="Times New Roman" w:cs="Times New Roman"/>
          <w:sz w:val="24"/>
          <w:szCs w:val="24"/>
        </w:rPr>
        <w:t xml:space="preserve"> Općine Negoslavci.</w:t>
      </w:r>
    </w:p>
    <w:p w14:paraId="1E29B1C1" w14:textId="77777777" w:rsidR="00B30802" w:rsidRDefault="00B30802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50072" w14:textId="119C4E52" w:rsidR="0088499A" w:rsidRPr="00B86EA5" w:rsidRDefault="00E20CB1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802" w:rsidRPr="00B86E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3EEC42" w14:textId="77777777" w:rsidR="0088499A" w:rsidRPr="006B29E1" w:rsidRDefault="0088499A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>Rješenje kojim se odlučuje o zahtjevu građana je upravni akt.</w:t>
      </w:r>
    </w:p>
    <w:p w14:paraId="1BFA6776" w14:textId="0E865C69" w:rsidR="00B30802" w:rsidRDefault="004B794E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5FD848" w14:textId="12A3B96A" w:rsidR="0088499A" w:rsidRPr="00B86EA5" w:rsidRDefault="00E20CB1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802" w:rsidRPr="00B86E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772302" w14:textId="0C86562D" w:rsidR="006B29E1" w:rsidRDefault="003925F5" w:rsidP="00627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se </w:t>
      </w:r>
      <w:r w:rsidR="006278D3">
        <w:rPr>
          <w:rFonts w:ascii="Times New Roman" w:hAnsi="Times New Roman" w:cs="Times New Roman"/>
          <w:sz w:val="24"/>
          <w:szCs w:val="24"/>
        </w:rPr>
        <w:t>primjenjuje se od 1.1.202</w:t>
      </w:r>
      <w:r w:rsidR="006D5932">
        <w:rPr>
          <w:rFonts w:ascii="Times New Roman" w:hAnsi="Times New Roman" w:cs="Times New Roman"/>
          <w:sz w:val="24"/>
          <w:szCs w:val="24"/>
        </w:rPr>
        <w:t>4</w:t>
      </w:r>
      <w:r w:rsidR="006278D3">
        <w:rPr>
          <w:rFonts w:ascii="Times New Roman" w:hAnsi="Times New Roman" w:cs="Times New Roman"/>
          <w:sz w:val="24"/>
          <w:szCs w:val="24"/>
        </w:rPr>
        <w:t>.godine.</w:t>
      </w:r>
      <w:r w:rsidR="0088499A" w:rsidRPr="006B2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8C0BE" w14:textId="77777777" w:rsidR="006278D3" w:rsidRPr="006B29E1" w:rsidRDefault="006278D3" w:rsidP="00627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6BBED" w14:textId="77777777" w:rsidR="006B29E1" w:rsidRPr="006B29E1" w:rsidRDefault="006B29E1" w:rsidP="008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42F6A" w14:textId="77777777" w:rsidR="0088499A" w:rsidRPr="006278D3" w:rsidRDefault="0088499A" w:rsidP="006B2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78D3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74FBD7D0" w14:textId="77777777" w:rsidR="002211DD" w:rsidRPr="003461CE" w:rsidRDefault="006B29E1" w:rsidP="006B29E1">
      <w:pPr>
        <w:jc w:val="right"/>
        <w:rPr>
          <w:rFonts w:ascii="Times New Roman" w:hAnsi="Times New Roman" w:cs="Times New Roman"/>
        </w:rPr>
      </w:pPr>
      <w:r w:rsidRPr="003461CE">
        <w:rPr>
          <w:rFonts w:ascii="Times New Roman" w:hAnsi="Times New Roman" w:cs="Times New Roman"/>
          <w:sz w:val="24"/>
          <w:szCs w:val="24"/>
        </w:rPr>
        <w:t>Dušan Jeckov</w:t>
      </w:r>
    </w:p>
    <w:sectPr w:rsidR="002211DD" w:rsidRPr="00346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9A"/>
    <w:rsid w:val="00117460"/>
    <w:rsid w:val="00142768"/>
    <w:rsid w:val="001A5F19"/>
    <w:rsid w:val="002066EB"/>
    <w:rsid w:val="002211DD"/>
    <w:rsid w:val="002A02D6"/>
    <w:rsid w:val="002E317C"/>
    <w:rsid w:val="003063F4"/>
    <w:rsid w:val="003461CE"/>
    <w:rsid w:val="003925F5"/>
    <w:rsid w:val="003D41A9"/>
    <w:rsid w:val="004501E4"/>
    <w:rsid w:val="00481872"/>
    <w:rsid w:val="004B794E"/>
    <w:rsid w:val="004C05F2"/>
    <w:rsid w:val="0051037B"/>
    <w:rsid w:val="005743EC"/>
    <w:rsid w:val="00620366"/>
    <w:rsid w:val="006278D3"/>
    <w:rsid w:val="006B29E1"/>
    <w:rsid w:val="006D5932"/>
    <w:rsid w:val="00736941"/>
    <w:rsid w:val="0088499A"/>
    <w:rsid w:val="008853C8"/>
    <w:rsid w:val="008E33C5"/>
    <w:rsid w:val="00B30802"/>
    <w:rsid w:val="00B86EA5"/>
    <w:rsid w:val="00B9096A"/>
    <w:rsid w:val="00C04454"/>
    <w:rsid w:val="00CA38B9"/>
    <w:rsid w:val="00D04448"/>
    <w:rsid w:val="00E20CB1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CC79"/>
  <w15:chartTrackingRefBased/>
  <w15:docId w15:val="{DB8D366E-1C47-4C6C-87BD-9A200B9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818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8187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semiHidden/>
    <w:unhideWhenUsed/>
    <w:rsid w:val="001174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ObinitekstChar">
    <w:name w:val="Obični tekst Char"/>
    <w:basedOn w:val="Zadanifontodlomka"/>
    <w:link w:val="Obinitekst"/>
    <w:semiHidden/>
    <w:rsid w:val="00117460"/>
    <w:rPr>
      <w:rFonts w:ascii="Courier New" w:eastAsia="Times New Roman" w:hAnsi="Courier New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2022-01-18T12:30:00Z</cp:lastPrinted>
  <dcterms:created xsi:type="dcterms:W3CDTF">2021-12-10T07:16:00Z</dcterms:created>
  <dcterms:modified xsi:type="dcterms:W3CDTF">2024-01-12T12:33:00Z</dcterms:modified>
</cp:coreProperties>
</file>