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720" w:firstLine="720"/>
        <w:jc w:val="left"/>
        <w:rPr>
          <w:rFonts w:ascii="Times New Roman" w:hAnsi="Times New Roman"/>
        </w:rPr>
      </w:pPr>
      <w:r>
        <w:rPr/>
        <w:drawing>
          <wp:inline distT="0" distB="0" distL="0" distR="0">
            <wp:extent cx="475615" cy="59753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firstLine="720"/>
        <w:jc w:val="lef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hr-HR"/>
        </w:rPr>
        <w:t>REPUBLIKA HRVATSKA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hr-HR"/>
        </w:rPr>
        <w:t>VUKOVARSKA-SRIJEMSKA ŽUPANIJA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hr-HR"/>
        </w:rPr>
        <w:t>OPĆINA NEGOSLAVCI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  <w:lang w:val="hr-HR"/>
        </w:rPr>
        <w:t>Općinsko vijeće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  <w:lang w:val="hr-HR"/>
        </w:rPr>
        <w:t>KLASA: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hr-HR"/>
        </w:rPr>
        <w:t xml:space="preserve"> 400-0</w:t>
      </w:r>
      <w:r>
        <w:rPr>
          <w:rFonts w:eastAsia="Calibri" w:cs="Times New Roman" w:ascii="Times New Roman" w:hAnsi="Times New Roman"/>
          <w:color w:val="000000"/>
        </w:rPr>
        <w:t>2/25-01/01</w:t>
      </w:r>
    </w:p>
    <w:p>
      <w:pPr>
        <w:pStyle w:val="Normal"/>
        <w:bidi w:val="0"/>
        <w:spacing w:lineRule="auto" w:line="240" w:before="0" w:after="0"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  <w:lang w:val="hr-HR"/>
        </w:rPr>
        <w:t xml:space="preserve">URBROJ: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hr-HR"/>
        </w:rPr>
        <w:t>2196-19-02-25-21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lang w:val="hr-HR"/>
        </w:rPr>
        <w:t>Negoslavci,</w:t>
      </w:r>
      <w:r>
        <w:rPr>
          <w:rFonts w:ascii="Times New Roman" w:hAnsi="Times New Roman"/>
          <w:color w:val="000000"/>
          <w:sz w:val="24"/>
          <w:lang w:val="hr-HR"/>
        </w:rPr>
        <w:t xml:space="preserve"> 23. prosinca 2025.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color w:val="000000"/>
          <w:sz w:val="24"/>
          <w:lang w:val="hr-HR"/>
        </w:rPr>
      </w:pPr>
      <w:r>
        <w:rPr>
          <w:rFonts w:ascii="Times New Roman" w:hAnsi="Times New Roman"/>
          <w:color w:val="000000"/>
          <w:sz w:val="24"/>
          <w:lang w:val="hr-HR"/>
        </w:rPr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lang w:val="hr-HR"/>
        </w:rPr>
        <w:t>Na temelju članka 49., stavka 4. Zakona o poljoprivrednom zemljištu („Narodne novine“ broj 20/18, 115/18, 98/19, 57/22 i 136/25) i članka 19., točke 2. Statuta Općine Negoslavci („Službeni glasnik Općine Negoslavci” broj 4/25), Općinsko vijeće Općine Negoslavci na svojoj redovnoj sjednici održano</w:t>
      </w:r>
      <w:r>
        <w:rPr>
          <w:rFonts w:ascii="Times New Roman" w:hAnsi="Times New Roman"/>
          <w:color w:val="000000"/>
          <w:sz w:val="24"/>
          <w:lang w:val="hr-HR"/>
        </w:rPr>
        <w:t>j dana 23.12.2025. godine dono</w:t>
      </w:r>
      <w:r>
        <w:rPr>
          <w:rFonts w:ascii="Times New Roman" w:hAnsi="Times New Roman"/>
          <w:sz w:val="24"/>
          <w:lang w:val="hr-HR"/>
        </w:rPr>
        <w:t>si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lang w:val="hr-HR"/>
        </w:rPr>
        <w:t>PROGRAM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b/>
          <w:sz w:val="24"/>
          <w:lang w:val="hr-HR"/>
        </w:rPr>
        <w:t>korištenja sredstava od zakupa, prodaje izravnom pogodbom, privremenog korištenja i davanja na korištenje izravnom pogodbom u 2026. godini</w:t>
      </w:r>
      <w:bookmarkEnd w:id="0"/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b/>
          <w:sz w:val="24"/>
          <w:lang w:val="hr-HR"/>
        </w:rPr>
      </w:pPr>
      <w:r>
        <w:rPr>
          <w:rFonts w:ascii="Times New Roman" w:hAnsi="Times New Roman"/>
          <w:b/>
          <w:sz w:val="24"/>
          <w:lang w:val="hr-H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lang w:val="hr-HR"/>
        </w:rPr>
        <w:t>Članak 1.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lang w:val="hr-HR"/>
        </w:rPr>
        <w:tab/>
        <w:t>Ovim Programom se određuje namjena korištenja sredstava od zakupa, prodaje, prodaje izravnom pogodbom, privremenog korištenja i davanja na korištenje izravnom pogodbom na području Općine Negoslavci u 2026. godini, financijska sredstva i izvor financiranja.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lang w:val="hr-HR"/>
        </w:rPr>
        <w:t>Članak 2.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lang w:val="hr-HR"/>
        </w:rPr>
        <w:tab/>
        <w:t>Prihodi od zakupa, pro</w:t>
      </w:r>
      <w:r>
        <w:rPr>
          <w:rFonts w:ascii="Times New Roman" w:hAnsi="Times New Roman"/>
          <w:color w:val="000000"/>
          <w:sz w:val="24"/>
          <w:lang w:val="hr-HR"/>
        </w:rPr>
        <w:t>daje, prodaje izravnom pogodbom, privremenog korištenja i davanja na korištenje</w:t>
      </w:r>
      <w:r>
        <w:rPr>
          <w:rFonts w:ascii="Times New Roman" w:hAnsi="Times New Roman"/>
          <w:color w:val="000000"/>
          <w:sz w:val="24"/>
          <w:lang w:val="hr-HR"/>
        </w:rPr>
        <w:t xml:space="preserve"> izravnom pogodbom na području Općine Negoslavci u 2026. godini, planirani su u iznosu od </w:t>
      </w:r>
      <w:r>
        <w:rPr>
          <w:rFonts w:ascii="Times New Roman" w:hAnsi="Times New Roman"/>
          <w:color w:val="000000"/>
          <w:sz w:val="24"/>
          <w:lang w:val="hr-HR"/>
        </w:rPr>
        <w:t>140,00 EUR i to 140,00 EUR,</w:t>
      </w:r>
      <w:r>
        <w:rPr>
          <w:rFonts w:ascii="Times New Roman" w:hAnsi="Times New Roman"/>
          <w:color w:val="000000"/>
          <w:sz w:val="24"/>
          <w:lang w:val="hr-HR"/>
        </w:rPr>
        <w:t xml:space="preserve"> kao prihod od zakupa poljoprivrednog zemljišta, k.č. 1931 na rok od 50 godina, zakupnik Nedeljko Batos.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color w:val="000000"/>
          <w:sz w:val="24"/>
          <w:lang w:val="hr-HR"/>
        </w:rPr>
      </w:pPr>
      <w:r>
        <w:rPr>
          <w:rFonts w:ascii="Times New Roman" w:hAnsi="Times New Roman"/>
          <w:color w:val="000000"/>
          <w:sz w:val="24"/>
          <w:lang w:val="hr-HR"/>
        </w:rPr>
      </w:r>
    </w:p>
    <w:p>
      <w:pPr>
        <w:pStyle w:val="Normal"/>
        <w:bidi w:val="0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lang w:val="hr-HR"/>
        </w:rPr>
        <w:t>Članak 3.</w:t>
      </w:r>
    </w:p>
    <w:p>
      <w:pPr>
        <w:pStyle w:val="Normal"/>
        <w:bidi w:val="0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lang w:val="hr-HR"/>
        </w:rPr>
        <w:tab/>
        <w:t>Iz planiranih sredstava u 2026. godini financirat će se aktivnosti uređenja poljskih puteva nerazvrstanih cesta u cjelokupnom iznosu</w:t>
      </w:r>
      <w:r>
        <w:rPr>
          <w:rFonts w:ascii="Times New Roman" w:hAnsi="Times New Roman"/>
          <w:color w:val="000000"/>
          <w:sz w:val="24"/>
          <w:lang w:val="hr-HR"/>
        </w:rPr>
        <w:t xml:space="preserve"> od </w:t>
      </w:r>
      <w:r>
        <w:rPr>
          <w:rFonts w:ascii="Times New Roman" w:hAnsi="Times New Roman"/>
          <w:color w:val="000000"/>
          <w:sz w:val="24"/>
          <w:lang w:val="hr-HR"/>
        </w:rPr>
        <w:t>140,00 EUR.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lang w:val="hr-HR"/>
        </w:rPr>
        <w:t>Članak 4.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lang w:val="hr-HR"/>
        </w:rPr>
        <w:tab/>
      </w:r>
      <w:r>
        <w:rPr>
          <w:rFonts w:eastAsia="Calibri" w:cs="Times New Roman" w:ascii="Times New Roman" w:hAnsi="Times New Roman"/>
          <w:sz w:val="24"/>
          <w:szCs w:val="24"/>
          <w:lang w:val="hr-HR"/>
        </w:rPr>
        <w:t>Ovaj Program stupa na snagu dan nakon dana objave u Službenom glasniku Općine Negoslavci, a primjenjuje se od 01.01.2026. godine.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</w:r>
    </w:p>
    <w:p>
      <w:pPr>
        <w:pStyle w:val="Normal"/>
        <w:bidi w:val="0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lang w:val="hr-HR"/>
        </w:rPr>
        <w:t>PREDSJEDNIK OPĆINSKOG VIJEĆA</w:t>
      </w:r>
    </w:p>
    <w:p>
      <w:pPr>
        <w:pStyle w:val="Normal"/>
        <w:bidi w:val="0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lang w:val="hr-HR"/>
        </w:rPr>
        <w:t>Miodrag Mišanović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LibreOffice/7.4.1.2$Windows_X86_64 LibreOffice_project/3c58a8f3a960df8bc8fd77b461821e42c061c5f0</Application>
  <AppVersion>15.0000</AppVersion>
  <Pages>1</Pages>
  <Words>217</Words>
  <Characters>1367</Characters>
  <CharactersWithSpaces>1568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dcterms:modified xsi:type="dcterms:W3CDTF">2026-01-30T13:12:27Z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