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40.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25.0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bidi w:val="0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AKTI OPĆINSKOG NAČELNIKA</w:t>
      </w:r>
    </w:p>
    <w:p>
      <w:pPr>
        <w:pStyle w:val="Normal"/>
        <w:keepNext w:val="true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Odluka o plaći voditelja i asistenta Zaželi-Negoslavci-faza IV ................................................4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Odluka o isplati novčanih sredstava Vatrogasnoj zajednici Vukovarsko-srijemske županije ...5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Na temelju članka 32. Statuta Općine Negoslavci (Službeni glasnik Općine Negoslavci 4/25) Općinski načelnik Općine Negoslavci donosi</w:t>
      </w:r>
    </w:p>
    <w:p>
      <w:pPr>
        <w:pStyle w:val="Normal"/>
        <w:keepNext w:val="tru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ODLUKU</w:t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o plaći voditelja i asistenta Zaželi-Negoslavci-faza IV</w:t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1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Ovom Odlukom određuje bruto II iznos plaće za voditelja i asistenta projekta Zaželi-Negoslavci-faza IV Negoslavci, a koji rade u Općini Negoslavci.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2.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Iznos plaće za Višu referenticu - voditeljica projekta Zaželi-Negoslavci-faza IV iznosi 2.330,00 eura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Iznos plaće za Višeg referenta - asistent projekta Zaželi – Negoslavci – faza IV iznosi 1.601,88 eura.</w:t>
      </w:r>
    </w:p>
    <w:p>
      <w:pPr>
        <w:pStyle w:val="Normal"/>
        <w:keepNext w:val="true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3.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Odluka stupa na snagu dan nakon dana objave u Službenom glasniku Općine Negoslavci, a primjenjuje se na obračun plaće za 5. mjesec 2026. godine, a koja se isplaćuje u 6. mjesecu 2026.godine.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ind w:left="142" w:hanging="0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DOSTAVITI:</w:t>
      </w:r>
    </w:p>
    <w:p>
      <w:pPr>
        <w:pStyle w:val="Normal"/>
        <w:keepNext w:val="true"/>
        <w:numPr>
          <w:ilvl w:val="0"/>
          <w:numId w:val="3"/>
        </w:numPr>
        <w:ind w:left="142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Računovodstvo</w:t>
      </w:r>
    </w:p>
    <w:p>
      <w:pPr>
        <w:pStyle w:val="Normal"/>
        <w:keepNext w:val="true"/>
        <w:numPr>
          <w:ilvl w:val="0"/>
          <w:numId w:val="3"/>
        </w:numPr>
        <w:ind w:left="142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Arhiva, ovdje</w:t>
      </w:r>
    </w:p>
    <w:p>
      <w:pPr>
        <w:pStyle w:val="Normal"/>
        <w:ind w:left="142" w:hanging="0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KLASA: 120-01/26-01/01</w:t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URBROJ: 2196-19-01-26-01</w:t>
        <w:tab/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>Negoslavci, 25. svibnja 2026. godine</w:t>
      </w:r>
    </w:p>
    <w:p>
      <w:pPr>
        <w:pStyle w:val="Normal"/>
        <w:ind w:left="-709" w:firstLine="709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OPĆINSKI NAČELNIK</w:t>
      </w:r>
    </w:p>
    <w:p>
      <w:pPr>
        <w:pStyle w:val="Normal"/>
        <w:keepNext w:val="true"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 xml:space="preserve">Dušan Jeckov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lang w:val="hr-HR"/>
        </w:rPr>
      </w:pPr>
      <w:r>
        <w:rPr>
          <w:szCs w:val="24"/>
          <w:lang w:val="hr-HR"/>
        </w:rPr>
        <w:tab/>
      </w:r>
      <w:r>
        <w:rPr>
          <w:lang w:val="hr-HR"/>
        </w:rPr>
        <w:t>Na temelju čl. 32., točka 2., st. 2. Statuta Općine Negoslavci (Službeni glasnik Općine Negoslavci 4/25) i na temelju čl. 111. st. 5. Zakona o Vatrogastvu („Narodne novine“ br. 125/19, 114/22, 155/23), Općinski načelnik Općine Negoslavci donosi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bCs/>
          <w:lang w:val="hr-HR"/>
        </w:rPr>
      </w:pPr>
      <w:r>
        <w:rPr>
          <w:b/>
          <w:bCs/>
          <w:lang w:val="hr-HR"/>
        </w:rPr>
        <w:t>ODLUKU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bookmarkStart w:id="0" w:name="_Hlk89865897"/>
      <w:r>
        <w:rPr>
          <w:b/>
          <w:lang w:val="hr-HR"/>
        </w:rPr>
        <w:t>Članak 1.</w:t>
      </w:r>
      <w:bookmarkEnd w:id="0"/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  <w:t xml:space="preserve">Isplaćuje se razlika nedovoljno obračunatih novčanih sredstava za 2025.godinu u iznosu od 2.140,38 EUR </w:t>
      </w:r>
      <w:bookmarkStart w:id="1" w:name="_Hlk153440737"/>
      <w:r>
        <w:rPr>
          <w:bCs/>
          <w:lang w:val="hr-HR"/>
        </w:rPr>
        <w:t>Vatrogasnoj zajednici županije Vukovarsko-srijemska</w:t>
      </w:r>
      <w:bookmarkEnd w:id="1"/>
      <w:r>
        <w:rPr>
          <w:bCs/>
          <w:lang w:val="hr-HR"/>
        </w:rPr>
        <w:t>, Trg B. J.</w:t>
      </w:r>
      <w:bookmarkStart w:id="2" w:name="_GoBack"/>
      <w:bookmarkEnd w:id="2"/>
      <w:r>
        <w:rPr>
          <w:bCs/>
          <w:lang w:val="hr-HR"/>
        </w:rPr>
        <w:t xml:space="preserve"> Škočevića 14, Vinkovci. </w:t>
      </w:r>
    </w:p>
    <w:p>
      <w:pPr>
        <w:pStyle w:val="Normal"/>
        <w:jc w:val="center"/>
        <w:rPr>
          <w:bCs/>
          <w:lang w:val="hr-HR"/>
        </w:rPr>
      </w:pPr>
      <w:r>
        <w:rPr>
          <w:bCs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2.</w:t>
      </w:r>
    </w:p>
    <w:p>
      <w:pPr>
        <w:pStyle w:val="Normal"/>
        <w:ind w:firstLine="708"/>
        <w:jc w:val="both"/>
        <w:rPr>
          <w:lang w:val="hr-HR"/>
        </w:rPr>
      </w:pPr>
      <w:r>
        <w:rPr>
          <w:lang w:val="hr-HR"/>
        </w:rPr>
        <w:t>Novčana sredstva iz članka 1. ove Odluke isplatit će se na račun VZŽ VUKOVARSKO-SRIJEMSKA, IBAN: HR4323400091100207696, Privredna banka Zagreb d.d. sa naznakom: Sredstva za financiranje vatrogasne djelatnosti.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3.</w:t>
      </w:r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  <w:t>Za realizaciju ove Odluke je zadužen Obrt Saldo.</w:t>
      </w:r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</w:r>
    </w:p>
    <w:p>
      <w:pPr>
        <w:pStyle w:val="Normal"/>
        <w:jc w:val="both"/>
        <w:rPr>
          <w:b/>
          <w:b/>
          <w:bCs/>
          <w:lang w:val="hr-HR"/>
        </w:rPr>
      </w:pPr>
      <w:r>
        <w:rPr>
          <w:b/>
          <w:bCs/>
          <w:lang w:val="hr-HR"/>
        </w:rPr>
      </w:r>
    </w:p>
    <w:p>
      <w:pPr>
        <w:pStyle w:val="Normal"/>
        <w:jc w:val="center"/>
        <w:rPr>
          <w:b/>
          <w:b/>
          <w:bCs/>
          <w:lang w:val="hr-HR"/>
        </w:rPr>
      </w:pPr>
      <w:r>
        <w:rPr>
          <w:b/>
          <w:bCs/>
          <w:lang w:val="hr-HR"/>
        </w:rPr>
        <w:t>O b r a z l o ž e n j e</w:t>
      </w:r>
    </w:p>
    <w:p>
      <w:pPr>
        <w:pStyle w:val="Normal"/>
        <w:ind w:firstLine="708"/>
        <w:jc w:val="both"/>
        <w:rPr>
          <w:lang w:val="hr-HR"/>
        </w:rPr>
      </w:pPr>
      <w:r>
        <w:rPr>
          <w:lang w:val="hr-HR"/>
        </w:rPr>
        <w:t>Odredbe članka 111. Zakona o vatrogastvu propisuju obvezu financiranja vatrogasne djelatnosti i aktivnosti iz vlastitog proračuna, a ukoliko na području grada ili općine nema osnovanog dobrovoljnog vatrogasnog društva ili javne vatrogasne postrojbe, grad ili općina doznačuju sredstva utvrđena ovim Zakonom vatrogasnoj zajednici županije. Imajući u vidu navedeno, odlučeno je kao u čl. 1. ove Odluke.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ListParagraph"/>
        <w:numPr>
          <w:ilvl w:val="0"/>
          <w:numId w:val="2"/>
        </w:numPr>
        <w:rPr/>
      </w:pPr>
      <w:r>
        <w:rPr/>
        <w:t>Vatrogasna zajednica županije Vukovarsko-srijemska,</w:t>
      </w:r>
    </w:p>
    <w:p>
      <w:pPr>
        <w:pStyle w:val="ListParagraph"/>
        <w:numPr>
          <w:ilvl w:val="0"/>
          <w:numId w:val="2"/>
        </w:numPr>
        <w:rPr/>
      </w:pPr>
      <w:r>
        <w:rPr/>
        <w:t>Računovodstvo,</w:t>
      </w:r>
    </w:p>
    <w:p>
      <w:pPr>
        <w:pStyle w:val="ListParagraph"/>
        <w:numPr>
          <w:ilvl w:val="0"/>
          <w:numId w:val="2"/>
        </w:numPr>
        <w:rPr/>
      </w:pPr>
      <w:r>
        <w:rPr/>
        <w:t>Arhiva, ovdje</w:t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>KLASA: 402-03/25-01/46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>URBROJ: 2196-19-01-26-02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 xml:space="preserve">Negoslavci, 21.05.2026. </w:t>
      </w:r>
    </w:p>
    <w:p>
      <w:pPr>
        <w:pStyle w:val="Normal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jc w:val="center"/>
        <w:rPr/>
      </w:pPr>
      <w:r>
        <w:rPr>
          <w:b/>
          <w:bCs/>
        </w:rPr>
        <w:t>OPĆINSKI NAČELNIK</w:t>
      </w:r>
    </w:p>
    <w:p>
      <w:pPr>
        <w:pStyle w:val="Normal"/>
        <w:jc w:val="center"/>
        <w:rPr/>
      </w:pPr>
      <w:r>
        <w:rPr>
          <w:szCs w:val="24"/>
          <w:lang w:val="hr-HR"/>
        </w:rPr>
        <w:t>Dušan Jeckov</w:t>
      </w:r>
    </w:p>
    <w:p>
      <w:pPr>
        <w:pStyle w:val="ListParagraph"/>
        <w:ind w:left="720"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headerReference w:type="even" r:id="rId6"/>
      <w:headerReference w:type="default" r:id="rId7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5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10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5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531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Posjeenainternetskapoveznica">
    <w:name w:val="FollowedHyperlink"/>
    <w:basedOn w:val="DefaultParagraphFont"/>
    <w:rPr>
      <w:color w:val="800080"/>
      <w:u w:val="single"/>
    </w:rPr>
  </w:style>
  <w:style w:type="character" w:styleId="Simbolinumeriranja">
    <w:name w:val="Simboli numeriranja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Zaglavljelijevo">
    <w:name w:val="Zaglavlje lijevo"/>
    <w:basedOn w:val="Zaglavlje"/>
    <w:qFormat/>
    <w:pPr/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</TotalTime>
  <Application>LibreOffice/7.4.1.2$Windows_X86_64 LibreOffice_project/3c58a8f3a960df8bc8fd77b461821e42c061c5f0</Application>
  <AppVersion>15.0000</AppVersion>
  <Pages>5</Pages>
  <Words>412</Words>
  <Characters>2679</Characters>
  <CharactersWithSpaces>3162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2026-02-26T13:40:22Z</dcterms:created>
  <dc:creator/>
  <dc:description/>
  <dc:language>hr-HR</dc:language>
  <cp:lastModifiedBy/>
  <cp:lastPrinted>2026-05-07T14:56:00Z</cp:lastPrinted>
  <dcterms:modified xsi:type="dcterms:W3CDTF">2026-06-29T12:50:03Z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